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6EA9" w14:textId="77777777" w:rsidR="007228F2" w:rsidRPr="00741CF8" w:rsidRDefault="007228F2" w:rsidP="002052B1">
      <w:pPr>
        <w:tabs>
          <w:tab w:val="left" w:pos="3927"/>
        </w:tabs>
        <w:spacing w:after="0" w:line="240" w:lineRule="auto"/>
        <w:rPr>
          <w:rFonts w:ascii="Arial" w:hAnsi="Arial" w:cs="Arial"/>
          <w:color w:val="237ABF"/>
          <w:sz w:val="20"/>
          <w:szCs w:val="20"/>
        </w:rPr>
      </w:pPr>
    </w:p>
    <w:p w14:paraId="730DFDFE" w14:textId="77777777" w:rsidR="00EB0C67" w:rsidRPr="00741CF8" w:rsidRDefault="00EB0C67" w:rsidP="002052B1">
      <w:pPr>
        <w:spacing w:after="0" w:line="240" w:lineRule="auto"/>
        <w:rPr>
          <w:rFonts w:ascii="Arial" w:hAnsi="Arial" w:cs="Arial"/>
          <w:b/>
          <w:smallCaps/>
          <w:sz w:val="32"/>
          <w:szCs w:val="32"/>
        </w:rPr>
      </w:pPr>
      <w:r w:rsidRPr="00741CF8">
        <w:rPr>
          <w:rFonts w:ascii="Arial" w:hAnsi="Arial" w:cs="Arial"/>
          <w:b/>
          <w:smallCaps/>
          <w:sz w:val="32"/>
          <w:szCs w:val="32"/>
        </w:rPr>
        <w:t>Unterrichts</w:t>
      </w:r>
      <w:r w:rsidRPr="00741CF8">
        <w:rPr>
          <w:rFonts w:ascii="Arial" w:hAnsi="Arial" w:cs="Arial"/>
          <w:b/>
          <w:smallCaps/>
          <w:color w:val="00B050"/>
          <w:sz w:val="32"/>
          <w:szCs w:val="32"/>
        </w:rPr>
        <w:t>idee</w:t>
      </w:r>
    </w:p>
    <w:p w14:paraId="7AD5E6BE" w14:textId="77777777" w:rsidR="00741EE4" w:rsidRPr="00741CF8" w:rsidRDefault="00741EE4" w:rsidP="002052B1">
      <w:pPr>
        <w:spacing w:after="0" w:line="240" w:lineRule="auto"/>
        <w:rPr>
          <w:rFonts w:ascii="Arial" w:hAnsi="Arial" w:cs="Arial"/>
          <w:i/>
          <w:sz w:val="21"/>
          <w:szCs w:val="36"/>
        </w:rPr>
      </w:pPr>
    </w:p>
    <w:tbl>
      <w:tblPr>
        <w:tblW w:w="0" w:type="auto"/>
        <w:tblInd w:w="13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74"/>
        <w:gridCol w:w="346"/>
        <w:gridCol w:w="5145"/>
      </w:tblGrid>
      <w:tr w:rsidR="0089428C" w:rsidRPr="00741CF8" w14:paraId="74936220" w14:textId="77777777" w:rsidTr="00B07231">
        <w:trPr>
          <w:trHeight w:hRule="exact" w:val="454"/>
        </w:trPr>
        <w:tc>
          <w:tcPr>
            <w:tcW w:w="42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01EF65" w14:textId="439FC5EB" w:rsidR="0089428C" w:rsidRPr="00741CF8" w:rsidRDefault="0089428C" w:rsidP="002052B1">
            <w:pPr>
              <w:pStyle w:val="KeinLeerraum"/>
              <w:rPr>
                <w:rFonts w:ascii="Arial" w:hAnsi="Arial" w:cs="Arial"/>
                <w:b/>
                <w:sz w:val="24"/>
                <w:szCs w:val="24"/>
              </w:rPr>
            </w:pPr>
            <w:r w:rsidRPr="00741CF8">
              <w:rPr>
                <w:rFonts w:ascii="Arial" w:hAnsi="Arial" w:cs="Arial"/>
                <w:b/>
                <w:sz w:val="24"/>
                <w:szCs w:val="24"/>
              </w:rPr>
              <w:t>Titel/Thema</w:t>
            </w:r>
          </w:p>
        </w:tc>
        <w:tc>
          <w:tcPr>
            <w:tcW w:w="5491"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49F6F2" w14:textId="77777777" w:rsidR="0089428C" w:rsidRPr="00741CF8" w:rsidRDefault="0089428C" w:rsidP="002052B1">
            <w:pPr>
              <w:pStyle w:val="KeinLeerraum"/>
              <w:rPr>
                <w:rFonts w:ascii="Arial" w:hAnsi="Arial" w:cs="Arial"/>
                <w:b/>
                <w:sz w:val="24"/>
                <w:szCs w:val="24"/>
              </w:rPr>
            </w:pPr>
            <w:r w:rsidRPr="00741CF8">
              <w:rPr>
                <w:rFonts w:ascii="Arial" w:hAnsi="Arial" w:cs="Arial"/>
                <w:b/>
                <w:sz w:val="24"/>
                <w:szCs w:val="24"/>
              </w:rPr>
              <w:t>Coverbild</w:t>
            </w:r>
          </w:p>
        </w:tc>
      </w:tr>
      <w:tr w:rsidR="00265525" w:rsidRPr="00741CF8" w14:paraId="39474612" w14:textId="77777777" w:rsidTr="00B07231">
        <w:trPr>
          <w:trHeight w:val="441"/>
        </w:trPr>
        <w:tc>
          <w:tcPr>
            <w:tcW w:w="4274" w:type="dxa"/>
            <w:tcBorders>
              <w:top w:val="single" w:sz="6" w:space="0" w:color="000000"/>
              <w:left w:val="single" w:sz="6" w:space="0" w:color="000000"/>
              <w:bottom w:val="single" w:sz="6" w:space="0" w:color="000000"/>
              <w:right w:val="single" w:sz="6" w:space="0" w:color="000000"/>
            </w:tcBorders>
            <w:vAlign w:val="center"/>
          </w:tcPr>
          <w:p w14:paraId="07EBBDCE" w14:textId="5385D720" w:rsidR="00265525" w:rsidRPr="00741CF8" w:rsidRDefault="00265525" w:rsidP="002052B1">
            <w:pPr>
              <w:pStyle w:val="KeinLeerraum"/>
              <w:rPr>
                <w:rFonts w:ascii="Arial" w:hAnsi="Arial" w:cs="Arial"/>
                <w:sz w:val="24"/>
                <w:szCs w:val="24"/>
              </w:rPr>
            </w:pPr>
            <w:r w:rsidRPr="00741CF8">
              <w:rPr>
                <w:rFonts w:ascii="Arial" w:hAnsi="Arial" w:cs="Arial"/>
                <w:sz w:val="24"/>
                <w:szCs w:val="24"/>
              </w:rPr>
              <w:t>Puppet Pals 2: Kurzdialoge in der Fremdsprache als einfaches Medienprodukt (Comic-Video)</w:t>
            </w:r>
          </w:p>
        </w:tc>
        <w:tc>
          <w:tcPr>
            <w:tcW w:w="5491" w:type="dxa"/>
            <w:gridSpan w:val="2"/>
            <w:tcBorders>
              <w:top w:val="single" w:sz="6" w:space="0" w:color="000000"/>
              <w:left w:val="single" w:sz="6" w:space="0" w:color="000000"/>
              <w:bottom w:val="single" w:sz="6" w:space="0" w:color="000000"/>
              <w:right w:val="single" w:sz="6" w:space="0" w:color="000000"/>
            </w:tcBorders>
            <w:vAlign w:val="center"/>
          </w:tcPr>
          <w:p w14:paraId="79DD4905" w14:textId="6FCF7E04" w:rsidR="00265525" w:rsidRPr="00741CF8" w:rsidRDefault="00265525" w:rsidP="00741CF8">
            <w:pPr>
              <w:pStyle w:val="KeinLeerraum"/>
              <w:jc w:val="center"/>
              <w:rPr>
                <w:rFonts w:ascii="Arial" w:hAnsi="Arial" w:cs="Arial"/>
              </w:rPr>
            </w:pPr>
            <w:r w:rsidRPr="00741CF8">
              <w:rPr>
                <w:rFonts w:ascii="Arial" w:hAnsi="Arial" w:cs="Arial"/>
                <w:noProof/>
                <w:lang w:eastAsia="de-DE"/>
              </w:rPr>
              <w:drawing>
                <wp:inline distT="0" distB="0" distL="0" distR="0" wp14:anchorId="06225399" wp14:editId="4C354944">
                  <wp:extent cx="2336203" cy="1617552"/>
                  <wp:effectExtent l="0" t="0" r="698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2342" cy="1628726"/>
                          </a:xfrm>
                          <a:prstGeom prst="rect">
                            <a:avLst/>
                          </a:prstGeom>
                        </pic:spPr>
                      </pic:pic>
                    </a:graphicData>
                  </a:graphic>
                </wp:inline>
              </w:drawing>
            </w:r>
          </w:p>
        </w:tc>
      </w:tr>
      <w:tr w:rsidR="00EB0C67" w:rsidRPr="00741CF8" w14:paraId="0C561925" w14:textId="77777777" w:rsidTr="003069FE">
        <w:trPr>
          <w:trHeight w:val="511"/>
        </w:trPr>
        <w:tc>
          <w:tcPr>
            <w:tcW w:w="97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E57E0C0" w14:textId="31CA4BA2" w:rsidR="00EB0C67" w:rsidRPr="00741CF8" w:rsidRDefault="00EB0C67" w:rsidP="002052B1">
            <w:pPr>
              <w:pStyle w:val="KeinLeerraum"/>
              <w:spacing w:line="276" w:lineRule="auto"/>
              <w:rPr>
                <w:rFonts w:ascii="Arial" w:hAnsi="Arial" w:cs="Arial"/>
                <w:b/>
                <w:i/>
                <w:sz w:val="24"/>
                <w:szCs w:val="24"/>
              </w:rPr>
            </w:pPr>
            <w:r w:rsidRPr="00741CF8">
              <w:rPr>
                <w:rFonts w:ascii="Arial" w:hAnsi="Arial" w:cs="Arial"/>
                <w:b/>
                <w:sz w:val="24"/>
                <w:szCs w:val="24"/>
              </w:rPr>
              <w:t>Autor</w:t>
            </w:r>
            <w:r w:rsidR="009574CE" w:rsidRPr="00741CF8">
              <w:rPr>
                <w:rFonts w:ascii="Arial" w:hAnsi="Arial" w:cs="Arial"/>
                <w:b/>
                <w:sz w:val="24"/>
                <w:szCs w:val="24"/>
              </w:rPr>
              <w:t>/-in</w:t>
            </w:r>
          </w:p>
        </w:tc>
      </w:tr>
      <w:tr w:rsidR="00EB0C67" w:rsidRPr="00741CF8" w14:paraId="0B80C227" w14:textId="77777777" w:rsidTr="001D4260">
        <w:trPr>
          <w:trHeight w:val="440"/>
        </w:trPr>
        <w:tc>
          <w:tcPr>
            <w:tcW w:w="9765" w:type="dxa"/>
            <w:gridSpan w:val="3"/>
            <w:tcBorders>
              <w:top w:val="single" w:sz="6" w:space="0" w:color="000000"/>
              <w:left w:val="single" w:sz="6" w:space="0" w:color="000000"/>
              <w:bottom w:val="single" w:sz="6" w:space="0" w:color="000000"/>
              <w:right w:val="single" w:sz="6" w:space="0" w:color="000000"/>
            </w:tcBorders>
            <w:vAlign w:val="center"/>
          </w:tcPr>
          <w:p w14:paraId="5E0F496D" w14:textId="2ABA3717" w:rsidR="00EB0C67" w:rsidRPr="00741CF8" w:rsidRDefault="002052B1" w:rsidP="002052B1">
            <w:pPr>
              <w:pStyle w:val="KeinLeerraum"/>
              <w:spacing w:line="276" w:lineRule="auto"/>
              <w:rPr>
                <w:rFonts w:ascii="Arial" w:hAnsi="Arial" w:cs="Arial"/>
                <w:sz w:val="24"/>
                <w:szCs w:val="24"/>
              </w:rPr>
            </w:pPr>
            <w:r w:rsidRPr="00741CF8">
              <w:rPr>
                <w:rFonts w:ascii="Arial" w:hAnsi="Arial" w:cs="Arial"/>
                <w:sz w:val="24"/>
                <w:szCs w:val="24"/>
              </w:rPr>
              <w:t>Anke Rotter</w:t>
            </w:r>
          </w:p>
        </w:tc>
      </w:tr>
      <w:tr w:rsidR="00EB0C67" w:rsidRPr="00741CF8" w14:paraId="06FE9ACE" w14:textId="77777777" w:rsidTr="003069FE">
        <w:trPr>
          <w:trHeight w:hRule="exact" w:val="454"/>
        </w:trPr>
        <w:tc>
          <w:tcPr>
            <w:tcW w:w="97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5A506B1" w14:textId="38C453DA" w:rsidR="00EB0C67" w:rsidRPr="00741CF8" w:rsidRDefault="00EF281E" w:rsidP="002052B1">
            <w:pPr>
              <w:pStyle w:val="KeinLeerraum"/>
              <w:spacing w:line="276" w:lineRule="auto"/>
              <w:rPr>
                <w:rFonts w:ascii="Arial" w:hAnsi="Arial" w:cs="Arial"/>
                <w:b/>
                <w:sz w:val="24"/>
                <w:szCs w:val="24"/>
              </w:rPr>
            </w:pPr>
            <w:r w:rsidRPr="00741CF8">
              <w:rPr>
                <w:rFonts w:ascii="Arial" w:hAnsi="Arial" w:cs="Arial"/>
                <w:b/>
                <w:sz w:val="24"/>
                <w:szCs w:val="24"/>
              </w:rPr>
              <w:t>Zielgruppe/</w:t>
            </w:r>
            <w:r w:rsidR="00EB0C67" w:rsidRPr="00741CF8">
              <w:rPr>
                <w:rFonts w:ascii="Arial" w:hAnsi="Arial" w:cs="Arial"/>
                <w:b/>
                <w:sz w:val="24"/>
                <w:szCs w:val="24"/>
              </w:rPr>
              <w:t>Umfang</w:t>
            </w:r>
          </w:p>
        </w:tc>
      </w:tr>
      <w:tr w:rsidR="00B07231" w:rsidRPr="00741CF8" w14:paraId="5D3F14B8" w14:textId="77777777" w:rsidTr="00B07231">
        <w:trPr>
          <w:trHeight w:val="454"/>
        </w:trPr>
        <w:tc>
          <w:tcPr>
            <w:tcW w:w="4620" w:type="dxa"/>
            <w:gridSpan w:val="2"/>
            <w:tcBorders>
              <w:top w:val="single" w:sz="6" w:space="0" w:color="000000"/>
              <w:left w:val="single" w:sz="6" w:space="0" w:color="000000"/>
              <w:bottom w:val="single" w:sz="6" w:space="0" w:color="000000"/>
              <w:right w:val="single" w:sz="6" w:space="0" w:color="000000"/>
            </w:tcBorders>
            <w:vAlign w:val="center"/>
            <w:hideMark/>
          </w:tcPr>
          <w:p w14:paraId="708596E4" w14:textId="19C99D6E" w:rsidR="00B07231"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Schulart: Gymnasium</w:t>
            </w:r>
          </w:p>
        </w:tc>
        <w:tc>
          <w:tcPr>
            <w:tcW w:w="5145" w:type="dxa"/>
            <w:tcBorders>
              <w:top w:val="single" w:sz="6" w:space="0" w:color="000000"/>
              <w:left w:val="single" w:sz="6" w:space="0" w:color="000000"/>
              <w:bottom w:val="single" w:sz="6" w:space="0" w:color="000000"/>
              <w:right w:val="single" w:sz="6" w:space="0" w:color="000000"/>
            </w:tcBorders>
            <w:vAlign w:val="center"/>
          </w:tcPr>
          <w:p w14:paraId="4FFAA2A9" w14:textId="75B1665E" w:rsidR="00B07231"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Fach: Französisch</w:t>
            </w:r>
            <w:r w:rsidR="001C78EE" w:rsidRPr="00741CF8">
              <w:rPr>
                <w:rFonts w:ascii="Arial" w:hAnsi="Arial" w:cs="Arial"/>
                <w:sz w:val="24"/>
                <w:szCs w:val="24"/>
              </w:rPr>
              <w:t xml:space="preserve"> (kann auch in anderen Fremdsprachen angewendet werden)</w:t>
            </w:r>
          </w:p>
        </w:tc>
      </w:tr>
      <w:tr w:rsidR="00B07231" w:rsidRPr="00741CF8" w14:paraId="7E2BA444" w14:textId="77777777" w:rsidTr="00B07231">
        <w:trPr>
          <w:trHeight w:val="454"/>
        </w:trPr>
        <w:tc>
          <w:tcPr>
            <w:tcW w:w="4620" w:type="dxa"/>
            <w:gridSpan w:val="2"/>
            <w:tcBorders>
              <w:top w:val="single" w:sz="6" w:space="0" w:color="000000"/>
              <w:left w:val="single" w:sz="6" w:space="0" w:color="000000"/>
              <w:bottom w:val="single" w:sz="6" w:space="0" w:color="000000"/>
              <w:right w:val="single" w:sz="6" w:space="0" w:color="000000"/>
            </w:tcBorders>
            <w:vAlign w:val="center"/>
            <w:hideMark/>
          </w:tcPr>
          <w:p w14:paraId="580AC330" w14:textId="7420EE1C" w:rsidR="00B07231"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 xml:space="preserve">Klassenstufe: </w:t>
            </w:r>
            <w:r w:rsidR="002052B1" w:rsidRPr="00741CF8">
              <w:rPr>
                <w:rFonts w:ascii="Arial" w:hAnsi="Arial" w:cs="Arial"/>
                <w:sz w:val="24"/>
                <w:szCs w:val="24"/>
              </w:rPr>
              <w:t>5.-7. Klasse</w:t>
            </w:r>
          </w:p>
        </w:tc>
        <w:tc>
          <w:tcPr>
            <w:tcW w:w="5145" w:type="dxa"/>
            <w:tcBorders>
              <w:top w:val="single" w:sz="6" w:space="0" w:color="000000"/>
              <w:left w:val="nil"/>
              <w:bottom w:val="single" w:sz="6" w:space="0" w:color="000000"/>
              <w:right w:val="single" w:sz="6" w:space="0" w:color="000000"/>
            </w:tcBorders>
            <w:vAlign w:val="center"/>
          </w:tcPr>
          <w:p w14:paraId="2FEEFB4E" w14:textId="1B7433BE" w:rsidR="00B07231"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Zeitumfang: 4-6 Stunden</w:t>
            </w:r>
          </w:p>
        </w:tc>
      </w:tr>
      <w:tr w:rsidR="00EB0C67" w:rsidRPr="00741CF8" w14:paraId="08B4C2CA" w14:textId="77777777" w:rsidTr="00F75226">
        <w:trPr>
          <w:trHeight w:val="454"/>
        </w:trPr>
        <w:tc>
          <w:tcPr>
            <w:tcW w:w="97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B49C919" w14:textId="5ED1AF68" w:rsidR="00EB0C67" w:rsidRPr="00741CF8" w:rsidRDefault="00EB0C67" w:rsidP="002052B1">
            <w:pPr>
              <w:pStyle w:val="KeinLeerraum"/>
              <w:spacing w:line="276" w:lineRule="auto"/>
              <w:rPr>
                <w:rFonts w:ascii="Arial" w:hAnsi="Arial" w:cs="Arial"/>
                <w:b/>
                <w:sz w:val="24"/>
                <w:szCs w:val="24"/>
              </w:rPr>
            </w:pPr>
            <w:r w:rsidRPr="00741CF8">
              <w:rPr>
                <w:rFonts w:ascii="Arial" w:hAnsi="Arial" w:cs="Arial"/>
                <w:b/>
                <w:sz w:val="24"/>
                <w:szCs w:val="24"/>
              </w:rPr>
              <w:t>Medien- und Materialbedarf</w:t>
            </w:r>
          </w:p>
        </w:tc>
      </w:tr>
      <w:tr w:rsidR="00EB0C67" w:rsidRPr="00741CF8" w14:paraId="62A6293F" w14:textId="77777777" w:rsidTr="00F75226">
        <w:trPr>
          <w:trHeight w:val="454"/>
        </w:trPr>
        <w:tc>
          <w:tcPr>
            <w:tcW w:w="9765" w:type="dxa"/>
            <w:gridSpan w:val="3"/>
            <w:tcBorders>
              <w:top w:val="single" w:sz="6" w:space="0" w:color="000000"/>
              <w:left w:val="single" w:sz="6" w:space="0" w:color="000000"/>
              <w:bottom w:val="single" w:sz="6" w:space="0" w:color="000000"/>
              <w:right w:val="single" w:sz="6" w:space="0" w:color="000000"/>
            </w:tcBorders>
            <w:vAlign w:val="center"/>
            <w:hideMark/>
          </w:tcPr>
          <w:p w14:paraId="19A178DB" w14:textId="0BE0B159" w:rsidR="00EB0C67"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 xml:space="preserve">iPads (idealerweise ein Gerät pro Gruppe (2-3 Schüler), Apple-TV, </w:t>
            </w:r>
            <w:proofErr w:type="spellStart"/>
            <w:r w:rsidRPr="00741CF8">
              <w:rPr>
                <w:rFonts w:ascii="Arial" w:hAnsi="Arial" w:cs="Arial"/>
                <w:sz w:val="24"/>
                <w:szCs w:val="24"/>
              </w:rPr>
              <w:t>Beamer</w:t>
            </w:r>
            <w:proofErr w:type="spellEnd"/>
          </w:p>
        </w:tc>
      </w:tr>
      <w:tr w:rsidR="007141C5" w:rsidRPr="00741CF8" w14:paraId="7B3D6A1D" w14:textId="77777777" w:rsidTr="003069FE">
        <w:trPr>
          <w:trHeight w:hRule="exact" w:val="454"/>
        </w:trPr>
        <w:tc>
          <w:tcPr>
            <w:tcW w:w="97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B893EDD" w14:textId="2D430120" w:rsidR="00EB0C67" w:rsidRPr="00741CF8" w:rsidRDefault="00864D50" w:rsidP="002052B1">
            <w:pPr>
              <w:spacing w:before="80" w:after="40"/>
              <w:rPr>
                <w:rFonts w:ascii="Arial" w:hAnsi="Arial" w:cs="Arial"/>
                <w:b/>
                <w:sz w:val="24"/>
                <w:szCs w:val="24"/>
              </w:rPr>
            </w:pPr>
            <w:r w:rsidRPr="00741CF8">
              <w:rPr>
                <w:rFonts w:ascii="Arial" w:hAnsi="Arial" w:cs="Arial"/>
                <w:b/>
                <w:sz w:val="24"/>
                <w:szCs w:val="24"/>
              </w:rPr>
              <w:t xml:space="preserve">Abstract - </w:t>
            </w:r>
            <w:r w:rsidR="00EB0C67" w:rsidRPr="00741CF8">
              <w:rPr>
                <w:rFonts w:ascii="Arial" w:hAnsi="Arial" w:cs="Arial"/>
                <w:b/>
                <w:sz w:val="24"/>
                <w:szCs w:val="24"/>
              </w:rPr>
              <w:t>Kurzbeschreibung</w:t>
            </w:r>
            <w:r w:rsidR="007228F2" w:rsidRPr="00741CF8">
              <w:rPr>
                <w:rFonts w:ascii="Arial" w:hAnsi="Arial" w:cs="Arial"/>
                <w:b/>
                <w:sz w:val="24"/>
                <w:szCs w:val="24"/>
              </w:rPr>
              <w:t xml:space="preserve"> der Unterrichtsidee</w:t>
            </w:r>
          </w:p>
        </w:tc>
      </w:tr>
      <w:tr w:rsidR="00EB0C67" w:rsidRPr="00741CF8" w14:paraId="35A9C345" w14:textId="77777777" w:rsidTr="00F75226">
        <w:trPr>
          <w:trHeight w:val="454"/>
        </w:trPr>
        <w:tc>
          <w:tcPr>
            <w:tcW w:w="9765" w:type="dxa"/>
            <w:gridSpan w:val="3"/>
            <w:tcBorders>
              <w:top w:val="single" w:sz="6" w:space="0" w:color="000000"/>
              <w:left w:val="single" w:sz="6" w:space="0" w:color="000000"/>
              <w:bottom w:val="single" w:sz="6" w:space="0" w:color="000000"/>
              <w:right w:val="single" w:sz="6" w:space="0" w:color="000000"/>
            </w:tcBorders>
            <w:vAlign w:val="center"/>
            <w:hideMark/>
          </w:tcPr>
          <w:p w14:paraId="7E1CE5D3" w14:textId="045C6078" w:rsidR="00AF76BB" w:rsidRPr="00741CF8" w:rsidRDefault="00B07231" w:rsidP="002052B1">
            <w:pPr>
              <w:pStyle w:val="KeinLeerraum"/>
              <w:spacing w:line="276" w:lineRule="auto"/>
              <w:rPr>
                <w:rFonts w:ascii="Arial" w:hAnsi="Arial" w:cs="Arial"/>
                <w:sz w:val="24"/>
                <w:szCs w:val="24"/>
              </w:rPr>
            </w:pPr>
            <w:r w:rsidRPr="00741CF8">
              <w:rPr>
                <w:rFonts w:ascii="Arial" w:hAnsi="Arial" w:cs="Arial"/>
                <w:sz w:val="24"/>
                <w:szCs w:val="24"/>
              </w:rPr>
              <w:t xml:space="preserve">Mit Hilfe der App </w:t>
            </w:r>
            <w:r w:rsidRPr="00741CF8">
              <w:rPr>
                <w:rFonts w:ascii="Arial" w:hAnsi="Arial" w:cs="Arial"/>
                <w:i/>
                <w:sz w:val="24"/>
                <w:szCs w:val="24"/>
              </w:rPr>
              <w:t>Puppet Pals 2</w:t>
            </w:r>
            <w:r w:rsidRPr="00741CF8">
              <w:rPr>
                <w:rFonts w:ascii="Arial" w:hAnsi="Arial" w:cs="Arial"/>
                <w:sz w:val="24"/>
                <w:szCs w:val="24"/>
              </w:rPr>
              <w:t xml:space="preserve"> werden Lehrwerkfiguren animiert und selbst gestaltete Kurzdialoge kreativ als (Comic</w:t>
            </w:r>
            <w:r w:rsidR="006F4956" w:rsidRPr="00741CF8">
              <w:rPr>
                <w:rFonts w:ascii="Arial" w:hAnsi="Arial" w:cs="Arial"/>
                <w:sz w:val="24"/>
                <w:szCs w:val="24"/>
              </w:rPr>
              <w:t>-</w:t>
            </w:r>
            <w:r w:rsidRPr="00741CF8">
              <w:rPr>
                <w:rFonts w:ascii="Arial" w:hAnsi="Arial" w:cs="Arial"/>
                <w:sz w:val="24"/>
                <w:szCs w:val="24"/>
              </w:rPr>
              <w:t>)Video produziert.</w:t>
            </w:r>
          </w:p>
        </w:tc>
      </w:tr>
      <w:tr w:rsidR="00E768D7" w:rsidRPr="00741CF8" w14:paraId="53CFD110" w14:textId="77777777" w:rsidTr="00E768D7">
        <w:trPr>
          <w:trHeight w:val="454"/>
        </w:trPr>
        <w:tc>
          <w:tcPr>
            <w:tcW w:w="976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CB4EC08" w14:textId="05AA9719" w:rsidR="00E768D7" w:rsidRPr="00741CF8" w:rsidRDefault="00E768D7" w:rsidP="002052B1">
            <w:pPr>
              <w:spacing w:before="80" w:after="40"/>
              <w:rPr>
                <w:rFonts w:ascii="Arial" w:hAnsi="Arial" w:cs="Arial"/>
                <w:b/>
                <w:sz w:val="24"/>
                <w:szCs w:val="24"/>
              </w:rPr>
            </w:pPr>
            <w:r w:rsidRPr="00741CF8">
              <w:rPr>
                <w:rFonts w:ascii="Arial" w:hAnsi="Arial" w:cs="Arial"/>
                <w:b/>
                <w:sz w:val="24"/>
                <w:szCs w:val="24"/>
              </w:rPr>
              <w:t xml:space="preserve"> Lizenz der Unterrichtsidee</w:t>
            </w:r>
            <w:r w:rsidR="00547638" w:rsidRPr="00741CF8">
              <w:rPr>
                <w:rFonts w:ascii="Arial" w:hAnsi="Arial" w:cs="Arial"/>
                <w:b/>
                <w:sz w:val="24"/>
                <w:szCs w:val="24"/>
              </w:rPr>
              <w:t xml:space="preserve"> / Urheberrecht </w:t>
            </w:r>
          </w:p>
        </w:tc>
      </w:tr>
      <w:tr w:rsidR="00E768D7" w:rsidRPr="00741CF8" w14:paraId="5D3717B3" w14:textId="77777777" w:rsidTr="00F75226">
        <w:trPr>
          <w:trHeight w:val="454"/>
        </w:trPr>
        <w:tc>
          <w:tcPr>
            <w:tcW w:w="9765" w:type="dxa"/>
            <w:gridSpan w:val="3"/>
            <w:tcBorders>
              <w:top w:val="single" w:sz="6" w:space="0" w:color="000000"/>
              <w:left w:val="single" w:sz="6" w:space="0" w:color="000000"/>
              <w:bottom w:val="single" w:sz="6" w:space="0" w:color="000000"/>
              <w:right w:val="single" w:sz="6" w:space="0" w:color="000000"/>
            </w:tcBorders>
            <w:vAlign w:val="center"/>
          </w:tcPr>
          <w:p w14:paraId="564C8B48" w14:textId="12358F12" w:rsidR="00E768D7" w:rsidRPr="00741CF8" w:rsidRDefault="004C3849" w:rsidP="002052B1">
            <w:pPr>
              <w:pStyle w:val="KeinLeerraum"/>
              <w:numPr>
                <w:ilvl w:val="0"/>
                <w:numId w:val="12"/>
              </w:numPr>
              <w:spacing w:line="276" w:lineRule="auto"/>
              <w:ind w:left="317" w:hanging="283"/>
              <w:rPr>
                <w:rFonts w:ascii="Arial" w:hAnsi="Arial" w:cs="Arial"/>
                <w:i/>
                <w:sz w:val="24"/>
                <w:szCs w:val="24"/>
              </w:rPr>
            </w:pPr>
            <w:r w:rsidRPr="00741CF8">
              <w:rPr>
                <w:rFonts w:ascii="Arial" w:hAnsi="Arial" w:cs="Arial"/>
                <w:color w:val="000000" w:themeColor="text1"/>
                <w:sz w:val="24"/>
                <w:szCs w:val="24"/>
              </w:rPr>
              <w:t xml:space="preserve">Lehrwerkfiguren: Ernst Klett Verlag, Französisch </w:t>
            </w:r>
            <w:proofErr w:type="spellStart"/>
            <w:r w:rsidRPr="00741CF8">
              <w:rPr>
                <w:rFonts w:ascii="Arial" w:hAnsi="Arial" w:cs="Arial"/>
                <w:color w:val="000000" w:themeColor="text1"/>
                <w:sz w:val="24"/>
                <w:szCs w:val="24"/>
              </w:rPr>
              <w:t>Découvertes</w:t>
            </w:r>
            <w:proofErr w:type="spellEnd"/>
            <w:r w:rsidRPr="00741CF8">
              <w:rPr>
                <w:rFonts w:ascii="Arial" w:hAnsi="Arial" w:cs="Arial"/>
                <w:color w:val="000000" w:themeColor="text1"/>
                <w:sz w:val="24"/>
                <w:szCs w:val="24"/>
              </w:rPr>
              <w:t xml:space="preserve"> 1 </w:t>
            </w:r>
            <w:proofErr w:type="spellStart"/>
            <w:r w:rsidRPr="00741CF8">
              <w:rPr>
                <w:rFonts w:ascii="Arial" w:hAnsi="Arial" w:cs="Arial"/>
                <w:color w:val="000000" w:themeColor="text1"/>
                <w:sz w:val="24"/>
                <w:szCs w:val="24"/>
              </w:rPr>
              <w:t>jaune</w:t>
            </w:r>
            <w:proofErr w:type="spellEnd"/>
            <w:r w:rsidRPr="00741CF8">
              <w:rPr>
                <w:rFonts w:ascii="Arial" w:hAnsi="Arial" w:cs="Arial"/>
                <w:color w:val="000000" w:themeColor="text1"/>
                <w:sz w:val="24"/>
                <w:szCs w:val="24"/>
              </w:rPr>
              <w:t xml:space="preserve">, ISBN </w:t>
            </w:r>
            <w:r w:rsidRPr="00741CF8">
              <w:rPr>
                <w:rFonts w:ascii="Arial" w:hAnsi="Arial" w:cs="Arial"/>
                <w:color w:val="000000" w:themeColor="text1"/>
                <w:sz w:val="24"/>
                <w:szCs w:val="24"/>
                <w:shd w:val="clear" w:color="auto" w:fill="FFFFFF"/>
              </w:rPr>
              <w:t>978-3-12-622012-5</w:t>
            </w:r>
            <w:r w:rsidRPr="00741CF8">
              <w:rPr>
                <w:rFonts w:ascii="Arial" w:hAnsi="Arial" w:cs="Arial"/>
                <w:color w:val="000000" w:themeColor="text1"/>
                <w:sz w:val="24"/>
                <w:szCs w:val="24"/>
              </w:rPr>
              <w:t xml:space="preserve"> / Die geltenden Urheberrechte bzgl. der Verwendung von Bildern aus z.B. Schulbüchern sind zu wahren</w:t>
            </w:r>
            <w:r w:rsidR="00741CF8" w:rsidRPr="00741CF8">
              <w:rPr>
                <w:rFonts w:ascii="Arial" w:hAnsi="Arial" w:cs="Arial"/>
                <w:color w:val="000000" w:themeColor="text1"/>
                <w:sz w:val="24"/>
                <w:szCs w:val="24"/>
              </w:rPr>
              <w:t>!</w:t>
            </w:r>
          </w:p>
          <w:p w14:paraId="356B65F9" w14:textId="0A96FE08" w:rsidR="004951A2" w:rsidRPr="00741CF8" w:rsidRDefault="00912544" w:rsidP="002052B1">
            <w:pPr>
              <w:pStyle w:val="KeinLeerraum"/>
              <w:numPr>
                <w:ilvl w:val="0"/>
                <w:numId w:val="12"/>
              </w:numPr>
              <w:spacing w:line="276" w:lineRule="auto"/>
              <w:ind w:left="317" w:hanging="283"/>
              <w:rPr>
                <w:rFonts w:ascii="Arial" w:hAnsi="Arial" w:cs="Arial"/>
                <w:sz w:val="24"/>
                <w:szCs w:val="24"/>
              </w:rPr>
            </w:pPr>
            <w:r w:rsidRPr="00741CF8">
              <w:rPr>
                <w:rFonts w:ascii="Arial" w:hAnsi="Arial" w:cs="Arial"/>
                <w:i/>
                <w:sz w:val="24"/>
                <w:szCs w:val="24"/>
              </w:rPr>
              <w:t xml:space="preserve">Kurzdialoge in der Fremdsprache </w:t>
            </w:r>
            <w:r w:rsidRPr="00741CF8">
              <w:rPr>
                <w:rFonts w:ascii="Arial" w:hAnsi="Arial" w:cs="Arial"/>
                <w:sz w:val="24"/>
                <w:szCs w:val="24"/>
              </w:rPr>
              <w:t xml:space="preserve">– Unterrichtsidee 2018 / Landesmedienzentrum Baden-Württemberg – SESAM / Anke Rotter / unter CC BY-SA 4.0 </w:t>
            </w:r>
            <w:proofErr w:type="gramStart"/>
            <w:r w:rsidRPr="00741CF8">
              <w:rPr>
                <w:rFonts w:ascii="Arial" w:hAnsi="Arial" w:cs="Arial"/>
                <w:sz w:val="24"/>
                <w:szCs w:val="24"/>
              </w:rPr>
              <w:t>Int</w:t>
            </w:r>
            <w:r w:rsidR="00741CF8" w:rsidRPr="00741CF8">
              <w:rPr>
                <w:rFonts w:ascii="Arial" w:hAnsi="Arial" w:cs="Arial"/>
                <w:sz w:val="24"/>
                <w:szCs w:val="24"/>
              </w:rPr>
              <w:t>ernational  /</w:t>
            </w:r>
            <w:proofErr w:type="gramEnd"/>
            <w:r w:rsidR="00741CF8" w:rsidRPr="00741CF8">
              <w:rPr>
                <w:rFonts w:ascii="Arial" w:hAnsi="Arial" w:cs="Arial"/>
                <w:sz w:val="24"/>
                <w:szCs w:val="24"/>
              </w:rPr>
              <w:t xml:space="preserve"> www.sesam</w:t>
            </w:r>
            <w:r w:rsidRPr="00741CF8">
              <w:rPr>
                <w:rFonts w:ascii="Arial" w:hAnsi="Arial" w:cs="Arial"/>
                <w:sz w:val="24"/>
                <w:szCs w:val="24"/>
              </w:rPr>
              <w:t>.lmz-bw.de</w:t>
            </w:r>
          </w:p>
          <w:p w14:paraId="66942AB4" w14:textId="18310B30" w:rsidR="004951A2" w:rsidRPr="00741CF8" w:rsidRDefault="004951A2" w:rsidP="002052B1">
            <w:pPr>
              <w:pStyle w:val="KeinLeerraum"/>
              <w:spacing w:line="276" w:lineRule="auto"/>
              <w:ind w:left="317"/>
              <w:rPr>
                <w:rFonts w:ascii="Arial" w:hAnsi="Arial" w:cs="Arial"/>
                <w:i/>
                <w:sz w:val="24"/>
                <w:szCs w:val="24"/>
              </w:rPr>
            </w:pPr>
          </w:p>
        </w:tc>
      </w:tr>
    </w:tbl>
    <w:p w14:paraId="3BA1C9CC" w14:textId="5F02700D" w:rsidR="004C3849" w:rsidRPr="00741CF8" w:rsidRDefault="004C3849" w:rsidP="002052B1">
      <w:pPr>
        <w:rPr>
          <w:rFonts w:ascii="Arial" w:hAnsi="Arial" w:cs="Arial"/>
          <w:i/>
          <w:sz w:val="20"/>
          <w:szCs w:val="20"/>
        </w:rPr>
      </w:pPr>
    </w:p>
    <w:p w14:paraId="7B918553" w14:textId="442E2333" w:rsidR="004C3849" w:rsidRPr="00741CF8" w:rsidRDefault="004C3849" w:rsidP="002052B1">
      <w:pPr>
        <w:spacing w:after="0" w:line="240" w:lineRule="auto"/>
        <w:rPr>
          <w:rFonts w:ascii="Arial" w:hAnsi="Arial" w:cs="Arial"/>
          <w:i/>
          <w:sz w:val="20"/>
          <w:szCs w:val="20"/>
        </w:rPr>
      </w:pPr>
    </w:p>
    <w:p w14:paraId="1F3212A8" w14:textId="12D4053F" w:rsidR="00BA262C" w:rsidRPr="00741CF8" w:rsidRDefault="00BA262C" w:rsidP="002052B1">
      <w:pPr>
        <w:rPr>
          <w:rFonts w:ascii="Arial" w:hAnsi="Arial" w:cs="Arial"/>
          <w:i/>
          <w:sz w:val="20"/>
          <w:szCs w:val="20"/>
        </w:rPr>
      </w:pPr>
    </w:p>
    <w:p w14:paraId="6ADA01A6" w14:textId="77777777" w:rsidR="00741CF8" w:rsidRPr="00741CF8" w:rsidRDefault="00741CF8" w:rsidP="002052B1">
      <w:pPr>
        <w:rPr>
          <w:rFonts w:ascii="Arial" w:hAnsi="Arial" w:cs="Arial"/>
          <w:i/>
          <w:sz w:val="20"/>
          <w:szCs w:val="20"/>
        </w:rPr>
      </w:pPr>
      <w:bookmarkStart w:id="0" w:name="_GoBack"/>
      <w:bookmarkEnd w:id="0"/>
    </w:p>
    <w:tbl>
      <w:tblPr>
        <w:tblW w:w="0" w:type="auto"/>
        <w:tblInd w:w="13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92"/>
        <w:gridCol w:w="2214"/>
        <w:gridCol w:w="845"/>
        <w:gridCol w:w="5914"/>
      </w:tblGrid>
      <w:tr w:rsidR="004C3849" w:rsidRPr="00741CF8" w14:paraId="70F46B80" w14:textId="77777777" w:rsidTr="003E6318">
        <w:trPr>
          <w:trHeight w:val="454"/>
        </w:trPr>
        <w:tc>
          <w:tcPr>
            <w:tcW w:w="9765"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770B2D" w14:textId="77777777" w:rsidR="004C3849" w:rsidRPr="00741CF8" w:rsidRDefault="004C3849" w:rsidP="002052B1">
            <w:pPr>
              <w:spacing w:before="80" w:after="40"/>
              <w:rPr>
                <w:rFonts w:ascii="Arial" w:hAnsi="Arial" w:cs="Arial"/>
                <w:b/>
                <w:sz w:val="24"/>
                <w:szCs w:val="24"/>
              </w:rPr>
            </w:pPr>
            <w:r w:rsidRPr="00741CF8">
              <w:rPr>
                <w:rFonts w:ascii="Arial" w:hAnsi="Arial" w:cs="Arial"/>
                <w:b/>
                <w:sz w:val="24"/>
                <w:szCs w:val="24"/>
              </w:rPr>
              <w:lastRenderedPageBreak/>
              <w:t>Bildungsplanbezug</w:t>
            </w:r>
            <w:r w:rsidRPr="00741CF8">
              <w:rPr>
                <w:rFonts w:ascii="Arial" w:hAnsi="Arial" w:cs="Arial"/>
                <w:sz w:val="24"/>
                <w:szCs w:val="24"/>
              </w:rPr>
              <w:t xml:space="preserve"> mit Quellenangabe</w:t>
            </w:r>
          </w:p>
        </w:tc>
      </w:tr>
      <w:tr w:rsidR="004C3849" w:rsidRPr="00741CF8" w14:paraId="1B89843C" w14:textId="77777777" w:rsidTr="003E6318">
        <w:trPr>
          <w:trHeight w:val="161"/>
        </w:trPr>
        <w:tc>
          <w:tcPr>
            <w:tcW w:w="3006" w:type="dxa"/>
            <w:gridSpan w:val="2"/>
            <w:tcBorders>
              <w:top w:val="single" w:sz="6" w:space="0" w:color="000000"/>
              <w:left w:val="single" w:sz="6" w:space="0" w:color="000000"/>
              <w:right w:val="single" w:sz="6" w:space="0" w:color="000000"/>
            </w:tcBorders>
            <w:vAlign w:val="center"/>
          </w:tcPr>
          <w:p w14:paraId="6BCD0981" w14:textId="77777777" w:rsidR="004C3849" w:rsidRPr="00741CF8" w:rsidRDefault="004C3849" w:rsidP="002052B1">
            <w:pPr>
              <w:pStyle w:val="KeinLeerraum"/>
              <w:numPr>
                <w:ilvl w:val="0"/>
                <w:numId w:val="6"/>
              </w:numPr>
              <w:tabs>
                <w:tab w:val="left" w:pos="7028"/>
              </w:tabs>
              <w:spacing w:line="276" w:lineRule="auto"/>
              <w:ind w:left="176" w:hanging="176"/>
              <w:rPr>
                <w:rFonts w:ascii="Arial" w:hAnsi="Arial" w:cs="Arial"/>
              </w:rPr>
            </w:pPr>
            <w:r w:rsidRPr="00741CF8">
              <w:rPr>
                <w:rFonts w:ascii="Arial" w:hAnsi="Arial" w:cs="Arial"/>
                <w:b/>
              </w:rPr>
              <w:t>Prozess</w:t>
            </w:r>
            <w:r w:rsidRPr="00741CF8">
              <w:rPr>
                <w:rFonts w:ascii="Arial" w:hAnsi="Arial" w:cs="Arial"/>
              </w:rPr>
              <w:t>bezogene Kompetenzen:</w:t>
            </w:r>
          </w:p>
        </w:tc>
        <w:tc>
          <w:tcPr>
            <w:tcW w:w="6759" w:type="dxa"/>
            <w:gridSpan w:val="2"/>
            <w:tcBorders>
              <w:top w:val="single" w:sz="6" w:space="0" w:color="000000"/>
              <w:left w:val="single" w:sz="6" w:space="0" w:color="000000"/>
              <w:right w:val="single" w:sz="6" w:space="0" w:color="000000"/>
            </w:tcBorders>
            <w:vAlign w:val="center"/>
          </w:tcPr>
          <w:p w14:paraId="33F28B61" w14:textId="77777777" w:rsidR="004C3849" w:rsidRPr="00741CF8" w:rsidRDefault="004C3849" w:rsidP="002052B1">
            <w:pPr>
              <w:pStyle w:val="KeinLeerraum"/>
              <w:spacing w:line="276" w:lineRule="auto"/>
              <w:rPr>
                <w:rFonts w:ascii="Arial" w:hAnsi="Arial" w:cs="Arial"/>
              </w:rPr>
            </w:pPr>
            <w:r w:rsidRPr="00741CF8">
              <w:rPr>
                <w:rFonts w:ascii="Arial" w:hAnsi="Arial" w:cs="Arial"/>
              </w:rPr>
              <w:t>Fördert die Sprachbewusstheit und erweitert die sprachlichen Kompetenzen der Schülerinnen und Schüler durch eigenverantwortliches Gestalten.</w:t>
            </w:r>
          </w:p>
          <w:p w14:paraId="7AD9E944" w14:textId="77777777"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 xml:space="preserve">Das entstandene Produkt regt zur kritischen Auseinandersetzung und Bewertung des eigenen Lernstands, insbesondere im Hinblick auf die Aussprache und Intonation an. </w:t>
            </w:r>
          </w:p>
          <w:p w14:paraId="782E1932" w14:textId="3930132C"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(auszugsweise aus bildungsplaene-bw.de: „Die Schülerinnen und Schüler schätzen ihre Sprachlernprozesse und -ergebnisse eigenverantwortlich ein und ziehen daraus Konsequenzen für ihr sprachliches Handeln und die Gestaltung weiterer Lernschritte.“</w:t>
            </w:r>
            <w:r w:rsidR="006F4956" w:rsidRPr="00741CF8">
              <w:rPr>
                <w:rFonts w:ascii="Arial" w:hAnsi="Arial" w:cs="Arial"/>
              </w:rPr>
              <w:t>)</w:t>
            </w:r>
          </w:p>
        </w:tc>
      </w:tr>
      <w:tr w:rsidR="004C3849" w:rsidRPr="00741CF8" w14:paraId="788092C0" w14:textId="77777777" w:rsidTr="003E6318">
        <w:trPr>
          <w:trHeight w:val="161"/>
        </w:trPr>
        <w:tc>
          <w:tcPr>
            <w:tcW w:w="3006" w:type="dxa"/>
            <w:gridSpan w:val="2"/>
            <w:tcBorders>
              <w:top w:val="single" w:sz="6" w:space="0" w:color="000000"/>
              <w:left w:val="single" w:sz="6" w:space="0" w:color="000000"/>
              <w:right w:val="single" w:sz="6" w:space="0" w:color="000000"/>
            </w:tcBorders>
            <w:vAlign w:val="center"/>
          </w:tcPr>
          <w:p w14:paraId="05A2A906" w14:textId="77777777" w:rsidR="004C3849" w:rsidRPr="00741CF8" w:rsidRDefault="004C3849" w:rsidP="002052B1">
            <w:pPr>
              <w:pStyle w:val="KeinLeerraum"/>
              <w:numPr>
                <w:ilvl w:val="0"/>
                <w:numId w:val="6"/>
              </w:numPr>
              <w:tabs>
                <w:tab w:val="left" w:pos="7028"/>
              </w:tabs>
              <w:spacing w:line="276" w:lineRule="auto"/>
              <w:ind w:left="176" w:hanging="176"/>
              <w:rPr>
                <w:rFonts w:ascii="Arial" w:hAnsi="Arial" w:cs="Arial"/>
              </w:rPr>
            </w:pPr>
            <w:r w:rsidRPr="00741CF8">
              <w:rPr>
                <w:rFonts w:ascii="Arial" w:hAnsi="Arial" w:cs="Arial"/>
                <w:b/>
              </w:rPr>
              <w:t>Inhalts</w:t>
            </w:r>
            <w:r w:rsidRPr="00741CF8">
              <w:rPr>
                <w:rFonts w:ascii="Arial" w:hAnsi="Arial" w:cs="Arial"/>
              </w:rPr>
              <w:t xml:space="preserve">bezogene Kompetenzen: </w:t>
            </w:r>
          </w:p>
        </w:tc>
        <w:tc>
          <w:tcPr>
            <w:tcW w:w="6759" w:type="dxa"/>
            <w:gridSpan w:val="2"/>
            <w:tcBorders>
              <w:top w:val="single" w:sz="6" w:space="0" w:color="000000"/>
              <w:left w:val="single" w:sz="6" w:space="0" w:color="000000"/>
              <w:right w:val="single" w:sz="6" w:space="0" w:color="000000"/>
            </w:tcBorders>
            <w:vAlign w:val="center"/>
          </w:tcPr>
          <w:p w14:paraId="6082AFAC" w14:textId="77777777" w:rsidR="00F65DA6" w:rsidRPr="00741CF8" w:rsidRDefault="004C3849" w:rsidP="002052B1">
            <w:pPr>
              <w:spacing w:after="0"/>
              <w:rPr>
                <w:rFonts w:ascii="Arial" w:hAnsi="Arial" w:cs="Arial"/>
              </w:rPr>
            </w:pPr>
            <w:r w:rsidRPr="00741CF8">
              <w:rPr>
                <w:rFonts w:ascii="Arial" w:hAnsi="Arial" w:cs="Arial"/>
              </w:rPr>
              <w:t xml:space="preserve">3.1.3.3 Sprechen – an Gesprächen teilnehmen: </w:t>
            </w:r>
          </w:p>
          <w:p w14:paraId="0D87AD5F" w14:textId="090E4D8A" w:rsidR="004C3849" w:rsidRPr="00741CF8" w:rsidRDefault="00F65DA6" w:rsidP="002052B1">
            <w:pPr>
              <w:rPr>
                <w:rFonts w:ascii="Arial" w:hAnsi="Arial" w:cs="Arial"/>
              </w:rPr>
            </w:pPr>
            <w:r w:rsidRPr="00741CF8">
              <w:rPr>
                <w:rFonts w:ascii="Arial" w:hAnsi="Arial" w:cs="Arial"/>
              </w:rPr>
              <w:tab/>
            </w:r>
            <w:r w:rsidR="004C3849" w:rsidRPr="00741CF8">
              <w:rPr>
                <w:rFonts w:ascii="Arial" w:hAnsi="Arial" w:cs="Arial"/>
              </w:rPr>
              <w:t>(7) eine Rolle selbstständig und situationsgerecht gestalten</w:t>
            </w:r>
          </w:p>
          <w:p w14:paraId="2912D01B" w14:textId="77777777"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 xml:space="preserve">3.1.3.5 Schreiben: </w:t>
            </w:r>
          </w:p>
          <w:p w14:paraId="45DB7022" w14:textId="03332D17" w:rsidR="004C3849" w:rsidRPr="00741CF8" w:rsidRDefault="004C3849" w:rsidP="002052B1">
            <w:pPr>
              <w:autoSpaceDE w:val="0"/>
              <w:autoSpaceDN w:val="0"/>
              <w:adjustRightInd w:val="0"/>
              <w:spacing w:after="0"/>
              <w:ind w:left="713"/>
              <w:rPr>
                <w:rFonts w:ascii="Arial" w:hAnsi="Arial" w:cs="Arial"/>
              </w:rPr>
            </w:pPr>
            <w:r w:rsidRPr="00741CF8">
              <w:rPr>
                <w:rFonts w:ascii="Arial" w:hAnsi="Arial" w:cs="Arial"/>
              </w:rPr>
              <w:t>(8) auf der Basis von Vorgaben beziehungsweise Vorlagen (zum Beispiel Bildergeschichte) kurze Geschichten, Gedichte, Tagebucheinträge zunehmend selbstständig ergänzen, umgestalten und</w:t>
            </w:r>
            <w:r w:rsidR="00F65DA6" w:rsidRPr="00741CF8">
              <w:rPr>
                <w:rFonts w:ascii="Arial" w:hAnsi="Arial" w:cs="Arial"/>
              </w:rPr>
              <w:t xml:space="preserve"> </w:t>
            </w:r>
            <w:r w:rsidRPr="00741CF8">
              <w:rPr>
                <w:rFonts w:ascii="Arial" w:hAnsi="Arial" w:cs="Arial"/>
              </w:rPr>
              <w:t>verfassen. Sie können Dialoge und innere Monologe verfassen.</w:t>
            </w:r>
          </w:p>
          <w:p w14:paraId="5D557623" w14:textId="77777777" w:rsidR="00F65DA6" w:rsidRPr="00741CF8" w:rsidRDefault="00F65DA6" w:rsidP="002052B1">
            <w:pPr>
              <w:autoSpaceDE w:val="0"/>
              <w:autoSpaceDN w:val="0"/>
              <w:adjustRightInd w:val="0"/>
              <w:spacing w:after="0"/>
              <w:ind w:left="713"/>
              <w:rPr>
                <w:rFonts w:ascii="Arial" w:hAnsi="Arial" w:cs="Arial"/>
              </w:rPr>
            </w:pPr>
          </w:p>
          <w:p w14:paraId="345F287C" w14:textId="77777777" w:rsidR="00F65DA6" w:rsidRPr="00741CF8" w:rsidRDefault="004C3849" w:rsidP="002052B1">
            <w:pPr>
              <w:rPr>
                <w:rFonts w:ascii="Arial" w:hAnsi="Arial" w:cs="Arial"/>
              </w:rPr>
            </w:pPr>
            <w:r w:rsidRPr="00741CF8">
              <w:rPr>
                <w:rFonts w:ascii="Arial" w:hAnsi="Arial" w:cs="Arial"/>
              </w:rPr>
              <w:t xml:space="preserve">3.1.3.7 Verfügen über sprachliche Mittel: Wortschatz: </w:t>
            </w:r>
          </w:p>
          <w:p w14:paraId="03581C4F" w14:textId="41A0F34A" w:rsidR="004C3849" w:rsidRPr="00741CF8" w:rsidRDefault="004C3849" w:rsidP="002052B1">
            <w:pPr>
              <w:rPr>
                <w:rFonts w:ascii="Arial" w:hAnsi="Arial" w:cs="Arial"/>
              </w:rPr>
            </w:pPr>
            <w:r w:rsidRPr="00741CF8">
              <w:rPr>
                <w:rFonts w:ascii="Arial" w:hAnsi="Arial" w:cs="Arial"/>
              </w:rPr>
              <w:t xml:space="preserve">(1) einen </w:t>
            </w:r>
            <w:proofErr w:type="spellStart"/>
            <w:r w:rsidRPr="00741CF8">
              <w:rPr>
                <w:rFonts w:ascii="Arial" w:hAnsi="Arial" w:cs="Arial"/>
              </w:rPr>
              <w:t>frequenten</w:t>
            </w:r>
            <w:proofErr w:type="spellEnd"/>
            <w:r w:rsidRPr="00741CF8">
              <w:rPr>
                <w:rFonts w:ascii="Arial" w:hAnsi="Arial" w:cs="Arial"/>
              </w:rPr>
              <w:t xml:space="preserve"> Wortschatz im Kontext von Alltagssituationen beziehungsweise vertrauten Themen verstehen und anwenden</w:t>
            </w:r>
          </w:p>
          <w:p w14:paraId="6642A756" w14:textId="77777777" w:rsidR="004C3849" w:rsidRPr="00741CF8" w:rsidRDefault="004C3849" w:rsidP="002052B1">
            <w:pPr>
              <w:rPr>
                <w:rFonts w:ascii="Arial" w:hAnsi="Arial" w:cs="Arial"/>
              </w:rPr>
            </w:pPr>
            <w:r w:rsidRPr="00741CF8">
              <w:rPr>
                <w:rFonts w:ascii="Arial" w:hAnsi="Arial" w:cs="Arial"/>
              </w:rPr>
              <w:t xml:space="preserve">3.1.3.9 Verfügen über sprachliche Mittel: Aussprache und Intonation: </w:t>
            </w:r>
          </w:p>
          <w:p w14:paraId="261A87A1" w14:textId="77777777" w:rsidR="004C3849" w:rsidRPr="00741CF8" w:rsidRDefault="004C3849" w:rsidP="002052B1">
            <w:pPr>
              <w:rPr>
                <w:rFonts w:ascii="Arial" w:hAnsi="Arial" w:cs="Arial"/>
              </w:rPr>
            </w:pPr>
            <w:r w:rsidRPr="00741CF8">
              <w:rPr>
                <w:rFonts w:ascii="Arial" w:hAnsi="Arial" w:cs="Arial"/>
              </w:rPr>
              <w:t xml:space="preserve">(1) Laute, Lautfolgen und Intonationsmuster des Französischen </w:t>
            </w:r>
            <w:r w:rsidRPr="00741CF8">
              <w:rPr>
                <w:rFonts w:ascii="Arial" w:hAnsi="Arial" w:cs="Arial"/>
                <w:i/>
                <w:iCs/>
              </w:rPr>
              <w:t>(</w:t>
            </w:r>
            <w:proofErr w:type="spellStart"/>
            <w:r w:rsidRPr="00741CF8">
              <w:rPr>
                <w:rFonts w:ascii="Arial" w:hAnsi="Arial" w:cs="Arial"/>
                <w:i/>
                <w:iCs/>
              </w:rPr>
              <w:t>français</w:t>
            </w:r>
            <w:proofErr w:type="spellEnd"/>
            <w:r w:rsidRPr="00741CF8">
              <w:rPr>
                <w:rFonts w:ascii="Arial" w:hAnsi="Arial" w:cs="Arial"/>
                <w:i/>
                <w:iCs/>
              </w:rPr>
              <w:t xml:space="preserve"> </w:t>
            </w:r>
            <w:proofErr w:type="spellStart"/>
            <w:r w:rsidRPr="00741CF8">
              <w:rPr>
                <w:rFonts w:ascii="Arial" w:hAnsi="Arial" w:cs="Arial"/>
                <w:i/>
                <w:iCs/>
              </w:rPr>
              <w:t>standard</w:t>
            </w:r>
            <w:proofErr w:type="spellEnd"/>
            <w:r w:rsidRPr="00741CF8">
              <w:rPr>
                <w:rFonts w:ascii="Arial" w:hAnsi="Arial" w:cs="Arial"/>
              </w:rPr>
              <w:t>) phonologisch weitgehend korrekt aussprechen</w:t>
            </w:r>
          </w:p>
          <w:p w14:paraId="62D1E8DA" w14:textId="77777777"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 xml:space="preserve">3.1.4 Text- und Medienkompetenz: </w:t>
            </w:r>
          </w:p>
          <w:p w14:paraId="29DEEA55" w14:textId="77777777" w:rsidR="004C3849" w:rsidRPr="00741CF8" w:rsidRDefault="004C3849" w:rsidP="002052B1">
            <w:pPr>
              <w:autoSpaceDE w:val="0"/>
              <w:autoSpaceDN w:val="0"/>
              <w:adjustRightInd w:val="0"/>
              <w:spacing w:after="0"/>
              <w:rPr>
                <w:rFonts w:ascii="Arial" w:hAnsi="Arial" w:cs="Arial"/>
              </w:rPr>
            </w:pPr>
          </w:p>
          <w:p w14:paraId="67D0915F" w14:textId="77777777"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(6) die Perspektive einer Figur in einem fiktionalen Text übernehmen und sich aus deren Sicht</w:t>
            </w:r>
          </w:p>
          <w:p w14:paraId="4765E930" w14:textId="77777777" w:rsidR="004C3849" w:rsidRPr="00741CF8" w:rsidRDefault="004C3849" w:rsidP="002052B1">
            <w:pPr>
              <w:rPr>
                <w:rFonts w:ascii="Arial" w:hAnsi="Arial" w:cs="Arial"/>
              </w:rPr>
            </w:pPr>
            <w:r w:rsidRPr="00741CF8">
              <w:rPr>
                <w:rFonts w:ascii="Arial" w:hAnsi="Arial" w:cs="Arial"/>
              </w:rPr>
              <w:t>zu Ereignissen und Personen mündlich und/oder schriftlich äußern</w:t>
            </w:r>
          </w:p>
          <w:p w14:paraId="2BAFC40F" w14:textId="77777777" w:rsidR="004C3849" w:rsidRPr="00741CF8" w:rsidRDefault="004C3849" w:rsidP="002052B1">
            <w:pPr>
              <w:autoSpaceDE w:val="0"/>
              <w:autoSpaceDN w:val="0"/>
              <w:adjustRightInd w:val="0"/>
              <w:spacing w:after="0"/>
              <w:rPr>
                <w:rFonts w:ascii="Arial" w:hAnsi="Arial" w:cs="Arial"/>
              </w:rPr>
            </w:pPr>
            <w:r w:rsidRPr="00741CF8">
              <w:rPr>
                <w:rFonts w:ascii="Arial" w:hAnsi="Arial" w:cs="Arial"/>
              </w:rPr>
              <w:t>(10) Arbeitsergebnisse mit geeigneten Medien – auch digitalen – gestalten und auf einfache</w:t>
            </w:r>
          </w:p>
          <w:p w14:paraId="11014353" w14:textId="77777777" w:rsidR="004C3849" w:rsidRPr="00741CF8" w:rsidRDefault="004C3849" w:rsidP="002052B1">
            <w:pPr>
              <w:rPr>
                <w:rFonts w:ascii="Arial" w:hAnsi="Arial" w:cs="Arial"/>
              </w:rPr>
            </w:pPr>
            <w:r w:rsidRPr="00741CF8">
              <w:rPr>
                <w:rFonts w:ascii="Arial" w:hAnsi="Arial" w:cs="Arial"/>
              </w:rPr>
              <w:t>Weise präsentieren</w:t>
            </w:r>
          </w:p>
        </w:tc>
      </w:tr>
      <w:tr w:rsidR="004C3849" w:rsidRPr="00741CF8" w14:paraId="552D4A1C" w14:textId="77777777" w:rsidTr="003E6318">
        <w:trPr>
          <w:trHeight w:hRule="exact" w:val="454"/>
        </w:trPr>
        <w:tc>
          <w:tcPr>
            <w:tcW w:w="3851" w:type="dxa"/>
            <w:gridSpan w:val="3"/>
            <w:tcBorders>
              <w:top w:val="single" w:sz="6" w:space="0" w:color="000000"/>
              <w:left w:val="single" w:sz="6" w:space="0" w:color="000000"/>
              <w:bottom w:val="single" w:sz="6" w:space="0" w:color="000000"/>
              <w:right w:val="dashSmallGap" w:sz="4" w:space="0" w:color="000000"/>
            </w:tcBorders>
            <w:shd w:val="clear" w:color="auto" w:fill="D9D9D9" w:themeFill="background1" w:themeFillShade="D9"/>
            <w:vAlign w:val="center"/>
          </w:tcPr>
          <w:p w14:paraId="778ADA84" w14:textId="7E8EE204" w:rsidR="004C3849" w:rsidRPr="00741CF8" w:rsidRDefault="004C3849" w:rsidP="002052B1">
            <w:pPr>
              <w:spacing w:before="80" w:after="40" w:line="240" w:lineRule="auto"/>
              <w:rPr>
                <w:rFonts w:ascii="Arial" w:hAnsi="Arial" w:cs="Arial"/>
                <w:b/>
              </w:rPr>
            </w:pPr>
            <w:r w:rsidRPr="00741CF8">
              <w:rPr>
                <w:rFonts w:ascii="Arial" w:hAnsi="Arial" w:cs="Arial"/>
                <w:b/>
              </w:rPr>
              <w:t>Medienbildungs-Schwerpunkte</w:t>
            </w:r>
          </w:p>
        </w:tc>
        <w:tc>
          <w:tcPr>
            <w:tcW w:w="5914" w:type="dxa"/>
            <w:tcBorders>
              <w:top w:val="single" w:sz="4" w:space="0" w:color="000000"/>
              <w:left w:val="dashSmallGap" w:sz="4" w:space="0" w:color="000000"/>
              <w:bottom w:val="single" w:sz="4" w:space="0" w:color="000000"/>
              <w:right w:val="single" w:sz="4" w:space="0" w:color="000000"/>
            </w:tcBorders>
            <w:shd w:val="clear" w:color="auto" w:fill="D9D9D9" w:themeFill="background1" w:themeFillShade="D9"/>
            <w:vAlign w:val="center"/>
          </w:tcPr>
          <w:p w14:paraId="24EDE314" w14:textId="77777777" w:rsidR="004C3849" w:rsidRPr="00741CF8" w:rsidRDefault="004C3849" w:rsidP="002052B1">
            <w:pPr>
              <w:spacing w:before="80" w:after="40" w:line="240" w:lineRule="auto"/>
              <w:rPr>
                <w:rFonts w:ascii="Arial" w:hAnsi="Arial" w:cs="Arial"/>
                <w:b/>
              </w:rPr>
            </w:pPr>
            <w:r w:rsidRPr="00741CF8">
              <w:rPr>
                <w:rFonts w:ascii="Arial" w:hAnsi="Arial" w:cs="Arial"/>
                <w:b/>
              </w:rPr>
              <w:t>Teilkompetenzen</w:t>
            </w:r>
          </w:p>
        </w:tc>
      </w:tr>
      <w:tr w:rsidR="004C3849" w:rsidRPr="00741CF8" w14:paraId="6C2A4438" w14:textId="77777777" w:rsidTr="003E6318">
        <w:trPr>
          <w:trHeight w:val="454"/>
        </w:trPr>
        <w:tc>
          <w:tcPr>
            <w:tcW w:w="792" w:type="dxa"/>
            <w:tcBorders>
              <w:top w:val="single" w:sz="6" w:space="0" w:color="000000"/>
              <w:left w:val="single" w:sz="6" w:space="0" w:color="000000"/>
              <w:bottom w:val="single" w:sz="6" w:space="0" w:color="000000"/>
              <w:right w:val="nil"/>
            </w:tcBorders>
            <w:vAlign w:val="center"/>
          </w:tcPr>
          <w:p w14:paraId="4580F7D4" w14:textId="62477BF5"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sym w:font="Wingdings" w:char="F06F"/>
            </w:r>
          </w:p>
        </w:tc>
        <w:tc>
          <w:tcPr>
            <w:tcW w:w="3059" w:type="dxa"/>
            <w:gridSpan w:val="2"/>
            <w:tcBorders>
              <w:top w:val="single" w:sz="6" w:space="0" w:color="000000"/>
              <w:left w:val="nil"/>
              <w:bottom w:val="single" w:sz="6" w:space="0" w:color="000000"/>
              <w:right w:val="dashSmallGap" w:sz="4" w:space="0" w:color="000000"/>
            </w:tcBorders>
            <w:vAlign w:val="center"/>
          </w:tcPr>
          <w:p w14:paraId="7FB049D1" w14:textId="77777777"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t>Information und Wissen</w:t>
            </w:r>
          </w:p>
        </w:tc>
        <w:tc>
          <w:tcPr>
            <w:tcW w:w="5914" w:type="dxa"/>
            <w:tcBorders>
              <w:top w:val="single" w:sz="6" w:space="0" w:color="000000"/>
              <w:left w:val="dashSmallGap" w:sz="4" w:space="0" w:color="000000"/>
              <w:bottom w:val="single" w:sz="6" w:space="0" w:color="000000"/>
              <w:right w:val="single" w:sz="6" w:space="0" w:color="000000"/>
            </w:tcBorders>
            <w:vAlign w:val="center"/>
          </w:tcPr>
          <w:p w14:paraId="290CD3E8" w14:textId="77777777" w:rsidR="004C3849" w:rsidRPr="00741CF8" w:rsidRDefault="004C3849" w:rsidP="002052B1">
            <w:pPr>
              <w:pStyle w:val="KeinLeerraum"/>
              <w:rPr>
                <w:rFonts w:ascii="Arial" w:hAnsi="Arial" w:cs="Arial"/>
              </w:rPr>
            </w:pPr>
          </w:p>
        </w:tc>
      </w:tr>
      <w:tr w:rsidR="004C3849" w:rsidRPr="00741CF8" w14:paraId="1908F183" w14:textId="77777777" w:rsidTr="003E6318">
        <w:trPr>
          <w:trHeight w:val="454"/>
        </w:trPr>
        <w:tc>
          <w:tcPr>
            <w:tcW w:w="792" w:type="dxa"/>
            <w:tcBorders>
              <w:top w:val="single" w:sz="6" w:space="0" w:color="000000"/>
              <w:left w:val="single" w:sz="6" w:space="0" w:color="000000"/>
              <w:bottom w:val="single" w:sz="6" w:space="0" w:color="000000"/>
              <w:right w:val="nil"/>
            </w:tcBorders>
            <w:vAlign w:val="center"/>
          </w:tcPr>
          <w:p w14:paraId="2C88097D" w14:textId="6579006C"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lastRenderedPageBreak/>
              <w:sym w:font="Wingdings" w:char="F0FD"/>
            </w:r>
          </w:p>
        </w:tc>
        <w:tc>
          <w:tcPr>
            <w:tcW w:w="3059" w:type="dxa"/>
            <w:gridSpan w:val="2"/>
            <w:tcBorders>
              <w:top w:val="single" w:sz="6" w:space="0" w:color="000000"/>
              <w:left w:val="nil"/>
              <w:bottom w:val="single" w:sz="6" w:space="0" w:color="000000"/>
              <w:right w:val="dashSmallGap" w:sz="4" w:space="0" w:color="000000"/>
            </w:tcBorders>
            <w:vAlign w:val="center"/>
          </w:tcPr>
          <w:p w14:paraId="79E0BEAC" w14:textId="5735BB8F"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t>Kommunikation und Kooperation</w:t>
            </w:r>
          </w:p>
        </w:tc>
        <w:tc>
          <w:tcPr>
            <w:tcW w:w="5914" w:type="dxa"/>
            <w:tcBorders>
              <w:top w:val="single" w:sz="6" w:space="0" w:color="000000"/>
              <w:left w:val="dashSmallGap" w:sz="4" w:space="0" w:color="000000"/>
              <w:bottom w:val="single" w:sz="6" w:space="0" w:color="000000"/>
              <w:right w:val="single" w:sz="6" w:space="0" w:color="000000"/>
            </w:tcBorders>
            <w:vAlign w:val="center"/>
          </w:tcPr>
          <w:p w14:paraId="43695117" w14:textId="77777777" w:rsidR="004C3849" w:rsidRPr="00741CF8" w:rsidRDefault="004C3849" w:rsidP="002052B1">
            <w:pPr>
              <w:autoSpaceDE w:val="0"/>
              <w:autoSpaceDN w:val="0"/>
              <w:adjustRightInd w:val="0"/>
              <w:spacing w:after="0" w:line="240" w:lineRule="auto"/>
              <w:rPr>
                <w:rFonts w:ascii="Arial" w:hAnsi="Arial" w:cs="Arial"/>
                <w:sz w:val="18"/>
                <w:szCs w:val="20"/>
              </w:rPr>
            </w:pPr>
            <w:r w:rsidRPr="00741CF8">
              <w:rPr>
                <w:rFonts w:ascii="Arial" w:hAnsi="Arial" w:cs="Arial"/>
                <w:sz w:val="18"/>
                <w:szCs w:val="20"/>
              </w:rPr>
              <w:t>Die Schülerinnen und Schüler festigen „mit</w:t>
            </w:r>
          </w:p>
          <w:p w14:paraId="3A58A7A9" w14:textId="77777777" w:rsidR="004C3849" w:rsidRPr="00741CF8" w:rsidRDefault="004C3849" w:rsidP="002052B1">
            <w:pPr>
              <w:rPr>
                <w:rFonts w:ascii="Arial" w:hAnsi="Arial" w:cs="Arial"/>
                <w:sz w:val="18"/>
                <w:szCs w:val="20"/>
              </w:rPr>
            </w:pPr>
            <w:r w:rsidRPr="00741CF8">
              <w:rPr>
                <w:rFonts w:ascii="Arial" w:hAnsi="Arial" w:cs="Arial"/>
                <w:sz w:val="18"/>
                <w:szCs w:val="20"/>
              </w:rPr>
              <w:t>digitalen Medien ihre produktiven sprachlichen Kompetenzen.“</w:t>
            </w:r>
          </w:p>
          <w:p w14:paraId="3DFFCA84" w14:textId="77777777" w:rsidR="004C3849" w:rsidRPr="00741CF8" w:rsidRDefault="004C3849" w:rsidP="002052B1">
            <w:pPr>
              <w:pStyle w:val="KeinLeerraum"/>
              <w:rPr>
                <w:rFonts w:ascii="Arial" w:hAnsi="Arial" w:cs="Arial"/>
                <w:sz w:val="18"/>
              </w:rPr>
            </w:pPr>
          </w:p>
        </w:tc>
      </w:tr>
      <w:tr w:rsidR="004C3849" w:rsidRPr="00741CF8" w14:paraId="46C9CE65" w14:textId="77777777" w:rsidTr="003E6318">
        <w:trPr>
          <w:trHeight w:val="454"/>
        </w:trPr>
        <w:tc>
          <w:tcPr>
            <w:tcW w:w="792" w:type="dxa"/>
            <w:tcBorders>
              <w:top w:val="single" w:sz="6" w:space="0" w:color="000000"/>
              <w:left w:val="single" w:sz="6" w:space="0" w:color="000000"/>
              <w:bottom w:val="single" w:sz="6" w:space="0" w:color="000000"/>
              <w:right w:val="nil"/>
            </w:tcBorders>
            <w:vAlign w:val="center"/>
          </w:tcPr>
          <w:p w14:paraId="0725F3FA" w14:textId="6E120C5E"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sym w:font="Wingdings" w:char="F0FD"/>
            </w:r>
          </w:p>
        </w:tc>
        <w:tc>
          <w:tcPr>
            <w:tcW w:w="3059" w:type="dxa"/>
            <w:gridSpan w:val="2"/>
            <w:tcBorders>
              <w:top w:val="single" w:sz="6" w:space="0" w:color="000000"/>
              <w:left w:val="nil"/>
              <w:bottom w:val="single" w:sz="6" w:space="0" w:color="000000"/>
              <w:right w:val="dashSmallGap" w:sz="4" w:space="0" w:color="000000"/>
            </w:tcBorders>
            <w:vAlign w:val="center"/>
          </w:tcPr>
          <w:p w14:paraId="560D78F0" w14:textId="002914B8"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t>Produktion und Präsentation</w:t>
            </w:r>
          </w:p>
        </w:tc>
        <w:tc>
          <w:tcPr>
            <w:tcW w:w="5914" w:type="dxa"/>
            <w:tcBorders>
              <w:top w:val="single" w:sz="6" w:space="0" w:color="000000"/>
              <w:left w:val="dashSmallGap" w:sz="4" w:space="0" w:color="000000"/>
              <w:bottom w:val="single" w:sz="6" w:space="0" w:color="000000"/>
              <w:right w:val="single" w:sz="6" w:space="0" w:color="000000"/>
            </w:tcBorders>
            <w:vAlign w:val="center"/>
          </w:tcPr>
          <w:p w14:paraId="430C9A34" w14:textId="77777777" w:rsidR="004C3849" w:rsidRPr="00741CF8" w:rsidRDefault="004C3849" w:rsidP="002052B1">
            <w:pPr>
              <w:rPr>
                <w:rFonts w:ascii="Arial" w:hAnsi="Arial" w:cs="Arial"/>
                <w:sz w:val="18"/>
                <w:szCs w:val="20"/>
              </w:rPr>
            </w:pPr>
            <w:r w:rsidRPr="00741CF8">
              <w:rPr>
                <w:rFonts w:ascii="Arial" w:hAnsi="Arial" w:cs="Arial"/>
                <w:sz w:val="18"/>
              </w:rPr>
              <w:t>Bildungswert des Faches Französisch (aus: bildungsplaene-bw.de):</w:t>
            </w:r>
          </w:p>
          <w:p w14:paraId="5584A20B" w14:textId="77777777" w:rsidR="004C3849" w:rsidRPr="00741CF8" w:rsidRDefault="004C3849" w:rsidP="002052B1">
            <w:pPr>
              <w:autoSpaceDE w:val="0"/>
              <w:autoSpaceDN w:val="0"/>
              <w:adjustRightInd w:val="0"/>
              <w:spacing w:after="0" w:line="240" w:lineRule="auto"/>
              <w:rPr>
                <w:rFonts w:ascii="Arial" w:hAnsi="Arial" w:cs="Arial"/>
                <w:sz w:val="18"/>
                <w:szCs w:val="20"/>
              </w:rPr>
            </w:pPr>
            <w:r w:rsidRPr="00741CF8">
              <w:rPr>
                <w:rFonts w:ascii="Arial" w:hAnsi="Arial" w:cs="Arial"/>
                <w:sz w:val="18"/>
                <w:szCs w:val="20"/>
              </w:rPr>
              <w:t>„Was die produktiven Kompetenzen betrifft, so ist die mündliche Sprachkompetenz ebenso von Anfang an intensiv zu fördern wie die schriftliche Ausdrucksfähigkeit.“</w:t>
            </w:r>
          </w:p>
          <w:p w14:paraId="5C497076" w14:textId="77777777" w:rsidR="004C3849" w:rsidRPr="00741CF8" w:rsidRDefault="004C3849" w:rsidP="002052B1">
            <w:pPr>
              <w:autoSpaceDE w:val="0"/>
              <w:autoSpaceDN w:val="0"/>
              <w:adjustRightInd w:val="0"/>
              <w:spacing w:after="0" w:line="240" w:lineRule="auto"/>
              <w:rPr>
                <w:rFonts w:ascii="Arial" w:hAnsi="Arial" w:cs="Arial"/>
                <w:sz w:val="18"/>
                <w:szCs w:val="28"/>
              </w:rPr>
            </w:pPr>
            <w:r w:rsidRPr="00741CF8">
              <w:rPr>
                <w:rFonts w:ascii="Arial" w:hAnsi="Arial" w:cs="Arial"/>
                <w:sz w:val="18"/>
                <w:szCs w:val="20"/>
              </w:rPr>
              <w:t>„Digitale Medien eignen sich, um sowohl rezeptive als auch produktive Kompetenzen individualisierend und binnendifferenzierend zu fördern.“</w:t>
            </w:r>
          </w:p>
          <w:p w14:paraId="5DE57517" w14:textId="77777777" w:rsidR="004C3849" w:rsidRPr="00741CF8" w:rsidRDefault="004C3849" w:rsidP="002052B1">
            <w:pPr>
              <w:pStyle w:val="KeinLeerraum"/>
              <w:rPr>
                <w:rFonts w:ascii="Arial" w:hAnsi="Arial" w:cs="Arial"/>
                <w:sz w:val="18"/>
              </w:rPr>
            </w:pPr>
          </w:p>
        </w:tc>
      </w:tr>
      <w:tr w:rsidR="004C3849" w:rsidRPr="00741CF8" w14:paraId="493FD2CC" w14:textId="77777777" w:rsidTr="003E6318">
        <w:trPr>
          <w:trHeight w:val="454"/>
        </w:trPr>
        <w:tc>
          <w:tcPr>
            <w:tcW w:w="792" w:type="dxa"/>
            <w:tcBorders>
              <w:top w:val="single" w:sz="6" w:space="0" w:color="000000"/>
              <w:left w:val="single" w:sz="6" w:space="0" w:color="000000"/>
              <w:bottom w:val="single" w:sz="6" w:space="0" w:color="000000"/>
              <w:right w:val="nil"/>
            </w:tcBorders>
            <w:vAlign w:val="center"/>
          </w:tcPr>
          <w:p w14:paraId="46FFC6C4" w14:textId="457169E2"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sym w:font="Wingdings" w:char="F06F"/>
            </w:r>
          </w:p>
        </w:tc>
        <w:tc>
          <w:tcPr>
            <w:tcW w:w="3059" w:type="dxa"/>
            <w:gridSpan w:val="2"/>
            <w:tcBorders>
              <w:top w:val="single" w:sz="6" w:space="0" w:color="000000"/>
              <w:left w:val="nil"/>
              <w:bottom w:val="single" w:sz="6" w:space="0" w:color="000000"/>
              <w:right w:val="dashSmallGap" w:sz="4" w:space="0" w:color="000000"/>
            </w:tcBorders>
            <w:vAlign w:val="center"/>
          </w:tcPr>
          <w:p w14:paraId="5D793161" w14:textId="77777777"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t>Mediengesellschaft und Medienanalyse</w:t>
            </w:r>
          </w:p>
          <w:p w14:paraId="0D6850D3" w14:textId="77777777" w:rsidR="004C3849" w:rsidRPr="00741CF8" w:rsidRDefault="004C3849" w:rsidP="002052B1">
            <w:pPr>
              <w:spacing w:before="80" w:after="40" w:line="240" w:lineRule="auto"/>
              <w:rPr>
                <w:rFonts w:ascii="Arial" w:hAnsi="Arial" w:cs="Arial"/>
                <w:b/>
                <w:sz w:val="18"/>
                <w:szCs w:val="16"/>
              </w:rPr>
            </w:pPr>
            <w:r w:rsidRPr="00741CF8">
              <w:rPr>
                <w:rFonts w:ascii="Arial" w:hAnsi="Arial" w:cs="Arial"/>
                <w:sz w:val="14"/>
                <w:szCs w:val="24"/>
              </w:rPr>
              <w:t xml:space="preserve">(beinhaltet auch </w:t>
            </w:r>
            <w:r w:rsidRPr="00741CF8">
              <w:rPr>
                <w:rFonts w:ascii="Arial" w:hAnsi="Arial" w:cs="Arial"/>
                <w:b/>
                <w:sz w:val="14"/>
                <w:szCs w:val="24"/>
              </w:rPr>
              <w:t>Jugendmedienschutz</w:t>
            </w:r>
            <w:r w:rsidRPr="00741CF8">
              <w:rPr>
                <w:rFonts w:ascii="Arial" w:hAnsi="Arial" w:cs="Arial"/>
                <w:sz w:val="14"/>
                <w:szCs w:val="24"/>
              </w:rPr>
              <w:t xml:space="preserve"> und </w:t>
            </w:r>
            <w:r w:rsidRPr="00741CF8">
              <w:rPr>
                <w:rFonts w:ascii="Arial" w:hAnsi="Arial" w:cs="Arial"/>
                <w:b/>
                <w:sz w:val="14"/>
                <w:szCs w:val="16"/>
              </w:rPr>
              <w:t>Informationelle Selbst-bestimmung</w:t>
            </w:r>
            <w:r w:rsidRPr="00741CF8">
              <w:rPr>
                <w:rFonts w:ascii="Arial" w:hAnsi="Arial" w:cs="Arial"/>
                <w:sz w:val="14"/>
                <w:szCs w:val="16"/>
              </w:rPr>
              <w:t xml:space="preserve"> und </w:t>
            </w:r>
            <w:r w:rsidRPr="00741CF8">
              <w:rPr>
                <w:rFonts w:ascii="Arial" w:hAnsi="Arial" w:cs="Arial"/>
                <w:b/>
                <w:sz w:val="14"/>
                <w:szCs w:val="16"/>
              </w:rPr>
              <w:t>Datenschutz</w:t>
            </w:r>
            <w:r w:rsidRPr="00741CF8">
              <w:rPr>
                <w:rFonts w:ascii="Arial" w:hAnsi="Arial" w:cs="Arial"/>
                <w:sz w:val="14"/>
                <w:szCs w:val="16"/>
              </w:rPr>
              <w:t>)</w:t>
            </w:r>
          </w:p>
        </w:tc>
        <w:tc>
          <w:tcPr>
            <w:tcW w:w="5914" w:type="dxa"/>
            <w:tcBorders>
              <w:top w:val="single" w:sz="6" w:space="0" w:color="000000"/>
              <w:left w:val="dashSmallGap" w:sz="4" w:space="0" w:color="000000"/>
              <w:bottom w:val="single" w:sz="6" w:space="0" w:color="000000"/>
              <w:right w:val="single" w:sz="6" w:space="0" w:color="000000"/>
            </w:tcBorders>
            <w:vAlign w:val="center"/>
          </w:tcPr>
          <w:p w14:paraId="75F1686B" w14:textId="77777777" w:rsidR="004C3849" w:rsidRPr="00741CF8" w:rsidRDefault="004C3849" w:rsidP="002052B1">
            <w:pPr>
              <w:pStyle w:val="KeinLeerraum"/>
              <w:rPr>
                <w:rFonts w:ascii="Arial" w:hAnsi="Arial" w:cs="Arial"/>
              </w:rPr>
            </w:pPr>
          </w:p>
        </w:tc>
      </w:tr>
      <w:tr w:rsidR="004C3849" w:rsidRPr="00741CF8" w14:paraId="2D789E1A" w14:textId="77777777" w:rsidTr="003E6318">
        <w:trPr>
          <w:trHeight w:val="454"/>
        </w:trPr>
        <w:tc>
          <w:tcPr>
            <w:tcW w:w="792" w:type="dxa"/>
            <w:tcBorders>
              <w:top w:val="single" w:sz="6" w:space="0" w:color="000000"/>
              <w:left w:val="single" w:sz="6" w:space="0" w:color="000000"/>
              <w:bottom w:val="single" w:sz="6" w:space="0" w:color="000000"/>
              <w:right w:val="nil"/>
            </w:tcBorders>
            <w:vAlign w:val="center"/>
          </w:tcPr>
          <w:p w14:paraId="3086B4C0" w14:textId="2AF7E722"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sym w:font="Wingdings" w:char="F06F"/>
            </w:r>
          </w:p>
        </w:tc>
        <w:tc>
          <w:tcPr>
            <w:tcW w:w="3059" w:type="dxa"/>
            <w:gridSpan w:val="2"/>
            <w:tcBorders>
              <w:top w:val="single" w:sz="6" w:space="0" w:color="000000"/>
              <w:left w:val="nil"/>
              <w:bottom w:val="single" w:sz="6" w:space="0" w:color="000000"/>
              <w:right w:val="dashSmallGap" w:sz="4" w:space="0" w:color="000000"/>
            </w:tcBorders>
            <w:vAlign w:val="center"/>
          </w:tcPr>
          <w:p w14:paraId="3AD0FF05" w14:textId="77777777" w:rsidR="004C3849" w:rsidRPr="00741CF8" w:rsidRDefault="004C3849" w:rsidP="002052B1">
            <w:pPr>
              <w:spacing w:before="80" w:after="40" w:line="240" w:lineRule="auto"/>
              <w:rPr>
                <w:rFonts w:ascii="Arial" w:hAnsi="Arial" w:cs="Arial"/>
                <w:szCs w:val="24"/>
              </w:rPr>
            </w:pPr>
            <w:r w:rsidRPr="00741CF8">
              <w:rPr>
                <w:rFonts w:ascii="Arial" w:hAnsi="Arial" w:cs="Arial"/>
                <w:szCs w:val="24"/>
              </w:rPr>
              <w:t>Informationstechnische Grundlagen</w:t>
            </w:r>
          </w:p>
        </w:tc>
        <w:tc>
          <w:tcPr>
            <w:tcW w:w="5914" w:type="dxa"/>
            <w:tcBorders>
              <w:top w:val="single" w:sz="6" w:space="0" w:color="000000"/>
              <w:left w:val="dashSmallGap" w:sz="4" w:space="0" w:color="000000"/>
              <w:bottom w:val="single" w:sz="6" w:space="0" w:color="000000"/>
              <w:right w:val="single" w:sz="6" w:space="0" w:color="000000"/>
            </w:tcBorders>
            <w:vAlign w:val="center"/>
          </w:tcPr>
          <w:p w14:paraId="7ED4316A" w14:textId="77777777" w:rsidR="004C3849" w:rsidRPr="00741CF8" w:rsidRDefault="004C3849" w:rsidP="002052B1">
            <w:pPr>
              <w:spacing w:before="80" w:after="40" w:line="240" w:lineRule="auto"/>
              <w:rPr>
                <w:rFonts w:ascii="Arial" w:hAnsi="Arial" w:cs="Arial"/>
                <w:szCs w:val="24"/>
              </w:rPr>
            </w:pPr>
          </w:p>
        </w:tc>
      </w:tr>
    </w:tbl>
    <w:p w14:paraId="307FCCBE" w14:textId="77777777" w:rsidR="00741CF8" w:rsidRPr="00741CF8" w:rsidRDefault="00741CF8" w:rsidP="002052B1">
      <w:pPr>
        <w:pBdr>
          <w:bottom w:val="single" w:sz="4" w:space="1" w:color="auto"/>
        </w:pBdr>
        <w:rPr>
          <w:rFonts w:ascii="Arial" w:hAnsi="Arial" w:cs="Arial"/>
          <w:b/>
          <w:sz w:val="28"/>
          <w:szCs w:val="28"/>
        </w:rPr>
      </w:pPr>
    </w:p>
    <w:p w14:paraId="39E04D88" w14:textId="77777777" w:rsidR="00741CF8" w:rsidRPr="00741CF8" w:rsidRDefault="00741CF8">
      <w:pPr>
        <w:spacing w:after="0" w:line="240" w:lineRule="auto"/>
        <w:rPr>
          <w:rFonts w:ascii="Arial" w:hAnsi="Arial" w:cs="Arial"/>
          <w:b/>
          <w:sz w:val="28"/>
          <w:szCs w:val="28"/>
        </w:rPr>
      </w:pPr>
      <w:r w:rsidRPr="00741CF8">
        <w:rPr>
          <w:rFonts w:ascii="Arial" w:hAnsi="Arial" w:cs="Arial"/>
          <w:b/>
          <w:sz w:val="28"/>
          <w:szCs w:val="28"/>
        </w:rPr>
        <w:br w:type="page"/>
      </w:r>
    </w:p>
    <w:p w14:paraId="540BFC12" w14:textId="31DE57F0" w:rsidR="0062508D" w:rsidRPr="00741CF8" w:rsidRDefault="00864D50" w:rsidP="002052B1">
      <w:pPr>
        <w:pBdr>
          <w:bottom w:val="single" w:sz="4" w:space="1" w:color="auto"/>
        </w:pBdr>
        <w:rPr>
          <w:rFonts w:ascii="Arial" w:hAnsi="Arial" w:cs="Arial"/>
          <w:b/>
          <w:sz w:val="28"/>
          <w:szCs w:val="28"/>
        </w:rPr>
      </w:pPr>
      <w:r w:rsidRPr="00741CF8">
        <w:rPr>
          <w:rFonts w:ascii="Arial" w:hAnsi="Arial" w:cs="Arial"/>
          <w:b/>
          <w:sz w:val="28"/>
          <w:szCs w:val="28"/>
        </w:rPr>
        <w:lastRenderedPageBreak/>
        <w:t>Unterrichtsstunden</w:t>
      </w:r>
    </w:p>
    <w:p w14:paraId="5A25947A" w14:textId="62D9AFD8" w:rsidR="004C3849" w:rsidRPr="00741CF8" w:rsidRDefault="004C3849" w:rsidP="002052B1">
      <w:pPr>
        <w:pBdr>
          <w:bottom w:val="single" w:sz="4" w:space="1" w:color="auto"/>
        </w:pBdr>
        <w:spacing w:line="360" w:lineRule="auto"/>
        <w:rPr>
          <w:rFonts w:ascii="Arial" w:hAnsi="Arial" w:cs="Arial"/>
        </w:rPr>
      </w:pPr>
      <w:r w:rsidRPr="00741CF8">
        <w:rPr>
          <w:rFonts w:ascii="Arial" w:hAnsi="Arial" w:cs="Arial"/>
        </w:rPr>
        <w:t xml:space="preserve">Stunde 1/2: </w:t>
      </w:r>
    </w:p>
    <w:p w14:paraId="6EBDDFCA" w14:textId="07BF09DF" w:rsidR="004C3849" w:rsidRPr="00741CF8" w:rsidRDefault="004C3849" w:rsidP="002052B1">
      <w:pPr>
        <w:pStyle w:val="Listenabsatz"/>
        <w:numPr>
          <w:ilvl w:val="0"/>
          <w:numId w:val="7"/>
        </w:numPr>
        <w:spacing w:line="360" w:lineRule="auto"/>
        <w:rPr>
          <w:rFonts w:ascii="Arial" w:hAnsi="Arial" w:cs="Arial"/>
        </w:rPr>
      </w:pPr>
      <w:r w:rsidRPr="00741CF8">
        <w:rPr>
          <w:rFonts w:ascii="Arial" w:hAnsi="Arial" w:cs="Arial"/>
        </w:rPr>
        <w:t>Kurzvorstellung der App durch die Lehrperson mittels Apple TV, um den Schülern eine Vorstellung zu geben, was sie machen sollen. Dazu selbst eine kurze Szene im Vorfeld produzieren. Hinweis auf verschiedene Hintergründe: die Fotofunktion ermöglicht</w:t>
      </w:r>
      <w:r w:rsidR="008817C3" w:rsidRPr="00741CF8">
        <w:rPr>
          <w:rFonts w:ascii="Arial" w:hAnsi="Arial" w:cs="Arial"/>
        </w:rPr>
        <w:t xml:space="preserve"> es,</w:t>
      </w:r>
      <w:r w:rsidRPr="00741CF8">
        <w:rPr>
          <w:rFonts w:ascii="Arial" w:hAnsi="Arial" w:cs="Arial"/>
        </w:rPr>
        <w:t xml:space="preserve"> die Rahmenhandlung im Klassenzimmer oder in Frankreich stattfinden zu lassen. </w:t>
      </w:r>
      <w:r w:rsidR="008817C3" w:rsidRPr="00741CF8">
        <w:rPr>
          <w:rFonts w:ascii="Arial" w:hAnsi="Arial" w:cs="Arial"/>
        </w:rPr>
        <w:t xml:space="preserve">Man hat nun die </w:t>
      </w:r>
      <w:r w:rsidRPr="00741CF8">
        <w:rPr>
          <w:rFonts w:ascii="Arial" w:hAnsi="Arial" w:cs="Arial"/>
        </w:rPr>
        <w:t>Möglichkeit</w:t>
      </w:r>
      <w:r w:rsidR="008817C3" w:rsidRPr="00741CF8">
        <w:rPr>
          <w:rFonts w:ascii="Arial" w:hAnsi="Arial" w:cs="Arial"/>
        </w:rPr>
        <w:t>,</w:t>
      </w:r>
      <w:r w:rsidRPr="00741CF8">
        <w:rPr>
          <w:rFonts w:ascii="Arial" w:hAnsi="Arial" w:cs="Arial"/>
        </w:rPr>
        <w:t xml:space="preserve"> die Lehrwerkfiguren abzufotografieren und auf die Puppenkörper zu setzen. Möchte man Bilder aus dem Internet als Hintergrundfotos verwenden, muss der Lehrer diese Bilder zur Verfügung stellen</w:t>
      </w:r>
      <w:r w:rsidR="008817C3" w:rsidRPr="00741CF8">
        <w:rPr>
          <w:rFonts w:ascii="Arial" w:hAnsi="Arial" w:cs="Arial"/>
        </w:rPr>
        <w:t xml:space="preserve"> (und dann beispielsweise per </w:t>
      </w:r>
      <w:proofErr w:type="spellStart"/>
      <w:r w:rsidR="008817C3" w:rsidRPr="00741CF8">
        <w:rPr>
          <w:rFonts w:ascii="Arial" w:hAnsi="Arial" w:cs="Arial"/>
        </w:rPr>
        <w:t>AirDrop</w:t>
      </w:r>
      <w:proofErr w:type="spellEnd"/>
      <w:r w:rsidR="008817C3" w:rsidRPr="00741CF8">
        <w:rPr>
          <w:rFonts w:ascii="Arial" w:hAnsi="Arial" w:cs="Arial"/>
        </w:rPr>
        <w:t xml:space="preserve"> an die Schüler verteilen)</w:t>
      </w:r>
      <w:r w:rsidRPr="00741CF8">
        <w:rPr>
          <w:rFonts w:ascii="Arial" w:hAnsi="Arial" w:cs="Arial"/>
        </w:rPr>
        <w:t>, da in der Regel kein W</w:t>
      </w:r>
      <w:r w:rsidR="008817C3" w:rsidRPr="00741CF8">
        <w:rPr>
          <w:rFonts w:ascii="Arial" w:hAnsi="Arial" w:cs="Arial"/>
        </w:rPr>
        <w:t>-</w:t>
      </w:r>
      <w:r w:rsidRPr="00741CF8">
        <w:rPr>
          <w:rFonts w:ascii="Arial" w:hAnsi="Arial" w:cs="Arial"/>
        </w:rPr>
        <w:t>LAN vorhanden ist. Liz</w:t>
      </w:r>
      <w:r w:rsidR="008817C3" w:rsidRPr="00741CF8">
        <w:rPr>
          <w:rFonts w:ascii="Arial" w:hAnsi="Arial" w:cs="Arial"/>
        </w:rPr>
        <w:t xml:space="preserve">enzfreie Bilder findet man bei </w:t>
      </w:r>
      <w:proofErr w:type="spellStart"/>
      <w:r w:rsidR="008817C3" w:rsidRPr="00741CF8">
        <w:rPr>
          <w:rFonts w:ascii="Arial" w:hAnsi="Arial" w:cs="Arial"/>
        </w:rPr>
        <w:t>Pixabay</w:t>
      </w:r>
      <w:proofErr w:type="spellEnd"/>
      <w:r w:rsidR="008817C3" w:rsidRPr="00741CF8">
        <w:rPr>
          <w:rFonts w:ascii="Arial" w:hAnsi="Arial" w:cs="Arial"/>
        </w:rPr>
        <w:t xml:space="preserve"> (z.B. B</w:t>
      </w:r>
      <w:r w:rsidRPr="00741CF8">
        <w:rPr>
          <w:rFonts w:ascii="Arial" w:hAnsi="Arial" w:cs="Arial"/>
        </w:rPr>
        <w:t>ilder</w:t>
      </w:r>
      <w:r w:rsidR="008817C3" w:rsidRPr="00741CF8">
        <w:rPr>
          <w:rFonts w:ascii="Arial" w:hAnsi="Arial" w:cs="Arial"/>
        </w:rPr>
        <w:t xml:space="preserve"> von Paris</w:t>
      </w:r>
      <w:r w:rsidRPr="00741CF8">
        <w:rPr>
          <w:rFonts w:ascii="Arial" w:hAnsi="Arial" w:cs="Arial"/>
        </w:rPr>
        <w:t xml:space="preserve">). </w:t>
      </w:r>
    </w:p>
    <w:p w14:paraId="053F2F90" w14:textId="77777777" w:rsidR="004C3849" w:rsidRPr="00741CF8" w:rsidRDefault="004C3849" w:rsidP="002052B1">
      <w:pPr>
        <w:pStyle w:val="Listenabsatz"/>
        <w:numPr>
          <w:ilvl w:val="0"/>
          <w:numId w:val="7"/>
        </w:numPr>
        <w:spacing w:line="360" w:lineRule="auto"/>
        <w:rPr>
          <w:rFonts w:ascii="Arial" w:hAnsi="Arial" w:cs="Arial"/>
        </w:rPr>
      </w:pPr>
      <w:r w:rsidRPr="00741CF8">
        <w:rPr>
          <w:rFonts w:ascii="Arial" w:hAnsi="Arial" w:cs="Arial"/>
        </w:rPr>
        <w:t>Schreiben von Dialogen in Partner- /Gruppenarbeit</w:t>
      </w:r>
    </w:p>
    <w:p w14:paraId="64105F6F" w14:textId="21BEC46E" w:rsidR="004C3849" w:rsidRPr="00741CF8" w:rsidRDefault="004C3849" w:rsidP="002052B1">
      <w:pPr>
        <w:spacing w:line="360" w:lineRule="auto"/>
        <w:rPr>
          <w:rFonts w:ascii="Arial" w:hAnsi="Arial" w:cs="Arial"/>
        </w:rPr>
      </w:pPr>
      <w:r w:rsidRPr="00741CF8">
        <w:rPr>
          <w:rFonts w:ascii="Arial" w:hAnsi="Arial" w:cs="Arial"/>
        </w:rPr>
        <w:t xml:space="preserve">Der folgende Arbeitsauftrag </w:t>
      </w:r>
      <w:r w:rsidR="008817C3" w:rsidRPr="00741CF8">
        <w:rPr>
          <w:rFonts w:ascii="Arial" w:hAnsi="Arial" w:cs="Arial"/>
        </w:rPr>
        <w:t>wird</w:t>
      </w:r>
      <w:r w:rsidR="00741CF8" w:rsidRPr="00741CF8">
        <w:rPr>
          <w:rFonts w:ascii="Arial" w:hAnsi="Arial" w:cs="Arial"/>
        </w:rPr>
        <w:t xml:space="preserve"> den Schüleri</w:t>
      </w:r>
      <w:r w:rsidRPr="00741CF8">
        <w:rPr>
          <w:rFonts w:ascii="Arial" w:hAnsi="Arial" w:cs="Arial"/>
        </w:rPr>
        <w:t>nnen</w:t>
      </w:r>
      <w:r w:rsidR="00741CF8" w:rsidRPr="00741CF8">
        <w:rPr>
          <w:rFonts w:ascii="Arial" w:hAnsi="Arial" w:cs="Arial"/>
        </w:rPr>
        <w:t xml:space="preserve"> und Schülern</w:t>
      </w:r>
      <w:r w:rsidRPr="00741CF8">
        <w:rPr>
          <w:rFonts w:ascii="Arial" w:hAnsi="Arial" w:cs="Arial"/>
        </w:rPr>
        <w:t xml:space="preserve"> gestellt: (Thema des Dialogs beliebig anpassbar, z.B. Verkaufsgespräch, etc.)</w:t>
      </w:r>
    </w:p>
    <w:p w14:paraId="632A0109" w14:textId="77777777" w:rsidR="004C3849" w:rsidRPr="00741CF8" w:rsidRDefault="004C3849" w:rsidP="002052B1">
      <w:pPr>
        <w:pBdr>
          <w:top w:val="single" w:sz="4" w:space="1" w:color="auto"/>
        </w:pBdr>
        <w:spacing w:line="360" w:lineRule="auto"/>
        <w:rPr>
          <w:rFonts w:ascii="Arial" w:hAnsi="Arial" w:cs="Arial"/>
        </w:rPr>
      </w:pPr>
      <w:r w:rsidRPr="00741CF8">
        <w:rPr>
          <w:rFonts w:ascii="Arial" w:hAnsi="Arial" w:cs="Arial"/>
        </w:rPr>
        <w:t>Arbeitsauftrag:</w:t>
      </w:r>
    </w:p>
    <w:p w14:paraId="5D769CB2" w14:textId="77777777" w:rsidR="004C3849" w:rsidRPr="00741CF8" w:rsidRDefault="004C3849" w:rsidP="002052B1">
      <w:pPr>
        <w:spacing w:line="360" w:lineRule="auto"/>
        <w:rPr>
          <w:rFonts w:ascii="Arial" w:hAnsi="Arial" w:cs="Arial"/>
        </w:rPr>
      </w:pPr>
      <w:r w:rsidRPr="00741CF8">
        <w:rPr>
          <w:rFonts w:ascii="Arial" w:hAnsi="Arial" w:cs="Arial"/>
        </w:rPr>
        <w:t>Schreibt einen Dialog mit 2-3 Lehrwerkfiguren. Im Dialog sollten folgende Elemente vorkommen:</w:t>
      </w:r>
    </w:p>
    <w:p w14:paraId="2A663E1E" w14:textId="364D1D48" w:rsidR="004C3849" w:rsidRPr="00741CF8" w:rsidRDefault="004C3849" w:rsidP="002052B1">
      <w:pPr>
        <w:pStyle w:val="Listenabsatz"/>
        <w:numPr>
          <w:ilvl w:val="0"/>
          <w:numId w:val="10"/>
        </w:numPr>
        <w:spacing w:line="360" w:lineRule="auto"/>
        <w:rPr>
          <w:rFonts w:ascii="Arial" w:hAnsi="Arial" w:cs="Arial"/>
        </w:rPr>
      </w:pPr>
      <w:r w:rsidRPr="00741CF8">
        <w:rPr>
          <w:rFonts w:ascii="Arial" w:hAnsi="Arial" w:cs="Arial"/>
        </w:rPr>
        <w:t>Begrüßung und Verabschiedung</w:t>
      </w:r>
    </w:p>
    <w:p w14:paraId="2F69DC7E" w14:textId="77777777" w:rsidR="004C3849" w:rsidRPr="00741CF8" w:rsidRDefault="004C3849" w:rsidP="002052B1">
      <w:pPr>
        <w:pStyle w:val="Listenabsatz"/>
        <w:numPr>
          <w:ilvl w:val="0"/>
          <w:numId w:val="10"/>
        </w:numPr>
        <w:spacing w:line="360" w:lineRule="auto"/>
        <w:rPr>
          <w:rFonts w:ascii="Arial" w:hAnsi="Arial" w:cs="Arial"/>
        </w:rPr>
      </w:pPr>
      <w:r w:rsidRPr="00741CF8">
        <w:rPr>
          <w:rFonts w:ascii="Arial" w:hAnsi="Arial" w:cs="Arial"/>
        </w:rPr>
        <w:t>Auskunft über Alter, Wohnort, Familie, Haustiere, Vorlieben und Abneigungen bzw. Hobbies.</w:t>
      </w:r>
    </w:p>
    <w:p w14:paraId="1FAE817B" w14:textId="77777777" w:rsidR="008817C3" w:rsidRPr="00741CF8" w:rsidRDefault="008817C3" w:rsidP="002052B1">
      <w:pPr>
        <w:pBdr>
          <w:top w:val="single" w:sz="4" w:space="1" w:color="auto"/>
        </w:pBdr>
        <w:spacing w:line="360" w:lineRule="auto"/>
        <w:rPr>
          <w:rFonts w:ascii="Arial" w:hAnsi="Arial" w:cs="Arial"/>
        </w:rPr>
      </w:pPr>
    </w:p>
    <w:p w14:paraId="0B3C8E37" w14:textId="77777777" w:rsidR="004C3849" w:rsidRPr="00741CF8" w:rsidRDefault="004C3849" w:rsidP="002052B1">
      <w:pPr>
        <w:pBdr>
          <w:top w:val="single" w:sz="4" w:space="1" w:color="auto"/>
        </w:pBdr>
        <w:spacing w:line="360" w:lineRule="auto"/>
        <w:rPr>
          <w:rFonts w:ascii="Arial" w:hAnsi="Arial" w:cs="Arial"/>
        </w:rPr>
      </w:pPr>
      <w:r w:rsidRPr="00741CF8">
        <w:rPr>
          <w:rFonts w:ascii="Arial" w:hAnsi="Arial" w:cs="Arial"/>
        </w:rPr>
        <w:t xml:space="preserve">Differenzierungsmöglichkeit für schwächere </w:t>
      </w:r>
      <w:proofErr w:type="spellStart"/>
      <w:r w:rsidRPr="00741CF8">
        <w:rPr>
          <w:rFonts w:ascii="Arial" w:hAnsi="Arial" w:cs="Arial"/>
        </w:rPr>
        <w:t>SchülerInnen</w:t>
      </w:r>
      <w:proofErr w:type="spellEnd"/>
      <w:r w:rsidRPr="00741CF8">
        <w:rPr>
          <w:rFonts w:ascii="Arial" w:hAnsi="Arial" w:cs="Arial"/>
        </w:rPr>
        <w:t>:</w:t>
      </w:r>
    </w:p>
    <w:p w14:paraId="2D288F8D" w14:textId="77777777" w:rsidR="004C3849" w:rsidRPr="00741CF8" w:rsidRDefault="004C3849" w:rsidP="002052B1">
      <w:pPr>
        <w:pStyle w:val="Listenabsatz"/>
        <w:numPr>
          <w:ilvl w:val="0"/>
          <w:numId w:val="11"/>
        </w:numPr>
        <w:spacing w:line="360" w:lineRule="auto"/>
        <w:rPr>
          <w:rFonts w:ascii="Arial" w:hAnsi="Arial" w:cs="Arial"/>
        </w:rPr>
      </w:pPr>
      <w:r w:rsidRPr="00741CF8">
        <w:rPr>
          <w:rFonts w:ascii="Arial" w:hAnsi="Arial" w:cs="Arial"/>
        </w:rPr>
        <w:t>Steckbriefe (Inhaltliche Vorgaben) oder mögliche Fragen in der Fremdsprache vorgeben.</w:t>
      </w:r>
    </w:p>
    <w:p w14:paraId="0817D736" w14:textId="77777777" w:rsidR="004C3849" w:rsidRPr="00741CF8" w:rsidRDefault="004C3849" w:rsidP="002052B1">
      <w:pPr>
        <w:spacing w:line="360" w:lineRule="auto"/>
        <w:rPr>
          <w:rFonts w:ascii="Arial" w:hAnsi="Arial" w:cs="Arial"/>
        </w:rPr>
      </w:pPr>
    </w:p>
    <w:p w14:paraId="15A7F4EE" w14:textId="7B663C2D" w:rsidR="004C3849" w:rsidRPr="00741CF8" w:rsidRDefault="004C3849" w:rsidP="002052B1">
      <w:pPr>
        <w:spacing w:line="360" w:lineRule="auto"/>
        <w:rPr>
          <w:rFonts w:ascii="Arial" w:hAnsi="Arial" w:cs="Arial"/>
          <w:i/>
        </w:rPr>
      </w:pPr>
      <w:r w:rsidRPr="00741CF8">
        <w:rPr>
          <w:rFonts w:ascii="Arial" w:hAnsi="Arial" w:cs="Arial"/>
          <w:i/>
        </w:rPr>
        <w:t>Hinweis: Wenn die Dialoge eingesprochen werden, ist es leichter</w:t>
      </w:r>
      <w:r w:rsidR="008817C3" w:rsidRPr="00741CF8">
        <w:rPr>
          <w:rFonts w:ascii="Arial" w:hAnsi="Arial" w:cs="Arial"/>
          <w:i/>
        </w:rPr>
        <w:t>,</w:t>
      </w:r>
      <w:r w:rsidRPr="00741CF8">
        <w:rPr>
          <w:rFonts w:ascii="Arial" w:hAnsi="Arial" w:cs="Arial"/>
          <w:i/>
        </w:rPr>
        <w:t xml:space="preserve"> kürzere Szenen einzusprechen, da bei einem Aussprachefehler immer wieder von vorn begonnen werden muss. Allerdings können die Szenen nur einzeln abgespeichert werden. Will man mehrere Szenen zu einem Video zusammensetzen, müssen die Szenen zunächst unter </w:t>
      </w:r>
      <w:r w:rsidR="008817C3" w:rsidRPr="00741CF8">
        <w:rPr>
          <w:rFonts w:ascii="Arial" w:hAnsi="Arial" w:cs="Arial"/>
          <w:i/>
        </w:rPr>
        <w:t>„</w:t>
      </w:r>
      <w:r w:rsidRPr="00741CF8">
        <w:rPr>
          <w:rFonts w:ascii="Arial" w:hAnsi="Arial" w:cs="Arial"/>
          <w:i/>
        </w:rPr>
        <w:t>Fotos</w:t>
      </w:r>
      <w:r w:rsidR="008817C3" w:rsidRPr="00741CF8">
        <w:rPr>
          <w:rFonts w:ascii="Arial" w:hAnsi="Arial" w:cs="Arial"/>
          <w:i/>
        </w:rPr>
        <w:t>“</w:t>
      </w:r>
      <w:r w:rsidRPr="00741CF8">
        <w:rPr>
          <w:rFonts w:ascii="Arial" w:hAnsi="Arial" w:cs="Arial"/>
          <w:i/>
        </w:rPr>
        <w:t xml:space="preserve"> abgespeichert werden, um dann z.B. in der </w:t>
      </w:r>
      <w:proofErr w:type="spellStart"/>
      <w:r w:rsidRPr="00741CF8">
        <w:rPr>
          <w:rFonts w:ascii="Arial" w:hAnsi="Arial" w:cs="Arial"/>
          <w:i/>
        </w:rPr>
        <w:t>iOSApp</w:t>
      </w:r>
      <w:proofErr w:type="spellEnd"/>
      <w:r w:rsidRPr="00741CF8">
        <w:rPr>
          <w:rFonts w:ascii="Arial" w:hAnsi="Arial" w:cs="Arial"/>
          <w:i/>
        </w:rPr>
        <w:t xml:space="preserve"> </w:t>
      </w:r>
      <w:proofErr w:type="spellStart"/>
      <w:r w:rsidRPr="00741CF8">
        <w:rPr>
          <w:rFonts w:ascii="Arial" w:hAnsi="Arial" w:cs="Arial"/>
          <w:i/>
        </w:rPr>
        <w:t>iMovie</w:t>
      </w:r>
      <w:proofErr w:type="spellEnd"/>
      <w:r w:rsidRPr="00741CF8">
        <w:rPr>
          <w:rFonts w:ascii="Arial" w:hAnsi="Arial" w:cs="Arial"/>
          <w:i/>
        </w:rPr>
        <w:t xml:space="preserve"> weiterbearbeitet werden zu können. Dies ist beim hier beschriebenen Zeitrahmen allerdings nicht vorgesehen.</w:t>
      </w:r>
    </w:p>
    <w:p w14:paraId="5C0612C4" w14:textId="1442341B" w:rsidR="008817C3" w:rsidRPr="00741CF8" w:rsidRDefault="008817C3" w:rsidP="002052B1">
      <w:pPr>
        <w:spacing w:after="0" w:line="240" w:lineRule="auto"/>
        <w:rPr>
          <w:rFonts w:ascii="Arial" w:hAnsi="Arial" w:cs="Arial"/>
        </w:rPr>
      </w:pPr>
    </w:p>
    <w:p w14:paraId="0B61635B" w14:textId="67C06C42" w:rsidR="004C3849" w:rsidRPr="00741CF8" w:rsidRDefault="004C3849" w:rsidP="002052B1">
      <w:pPr>
        <w:pBdr>
          <w:bottom w:val="single" w:sz="4" w:space="1" w:color="auto"/>
        </w:pBdr>
        <w:spacing w:line="360" w:lineRule="auto"/>
        <w:rPr>
          <w:rFonts w:ascii="Arial" w:hAnsi="Arial" w:cs="Arial"/>
        </w:rPr>
      </w:pPr>
      <w:r w:rsidRPr="00741CF8">
        <w:rPr>
          <w:rFonts w:ascii="Arial" w:hAnsi="Arial" w:cs="Arial"/>
        </w:rPr>
        <w:t>Stunde 3</w:t>
      </w:r>
      <w:r w:rsidR="008817C3" w:rsidRPr="00741CF8">
        <w:rPr>
          <w:rFonts w:ascii="Arial" w:hAnsi="Arial" w:cs="Arial"/>
        </w:rPr>
        <w:t>/</w:t>
      </w:r>
      <w:r w:rsidRPr="00741CF8">
        <w:rPr>
          <w:rFonts w:ascii="Arial" w:hAnsi="Arial" w:cs="Arial"/>
        </w:rPr>
        <w:t xml:space="preserve">4: </w:t>
      </w:r>
    </w:p>
    <w:p w14:paraId="322D58B3" w14:textId="77777777" w:rsidR="004C3849" w:rsidRPr="00741CF8" w:rsidRDefault="004C3849" w:rsidP="002052B1">
      <w:pPr>
        <w:pStyle w:val="Listenabsatz"/>
        <w:numPr>
          <w:ilvl w:val="0"/>
          <w:numId w:val="8"/>
        </w:numPr>
        <w:spacing w:line="360" w:lineRule="auto"/>
        <w:rPr>
          <w:rFonts w:ascii="Arial" w:hAnsi="Arial" w:cs="Arial"/>
        </w:rPr>
      </w:pPr>
      <w:r w:rsidRPr="00741CF8">
        <w:rPr>
          <w:rFonts w:ascii="Arial" w:hAnsi="Arial" w:cs="Arial"/>
        </w:rPr>
        <w:t>Dialoge korrigieren durch die Lehrperson:</w:t>
      </w:r>
    </w:p>
    <w:p w14:paraId="10B09F2D" w14:textId="77777777" w:rsidR="004C3849" w:rsidRPr="00741CF8" w:rsidRDefault="004C3849" w:rsidP="002052B1">
      <w:pPr>
        <w:pStyle w:val="Listenabsatz"/>
        <w:spacing w:line="360" w:lineRule="auto"/>
        <w:ind w:left="1418"/>
        <w:rPr>
          <w:rFonts w:ascii="Arial" w:hAnsi="Arial" w:cs="Arial"/>
          <w:i/>
        </w:rPr>
      </w:pPr>
      <w:r w:rsidRPr="00741CF8">
        <w:rPr>
          <w:rFonts w:ascii="Arial" w:hAnsi="Arial" w:cs="Arial"/>
          <w:i/>
          <w:sz w:val="20"/>
        </w:rPr>
        <w:t>Für die Qualität der Videos ist es wichtig, dass die Dialoge grammatikalisch und sprachlich korrekt sind. Deshalb sollte auf alle Fälle die Lehrperson die Dialoge Korrektur lesen.</w:t>
      </w:r>
    </w:p>
    <w:p w14:paraId="62D73426" w14:textId="1D0B9EB3" w:rsidR="004C3849" w:rsidRPr="00741CF8" w:rsidRDefault="004C3849" w:rsidP="002052B1">
      <w:pPr>
        <w:pStyle w:val="Listenabsatz"/>
        <w:numPr>
          <w:ilvl w:val="0"/>
          <w:numId w:val="8"/>
        </w:numPr>
        <w:spacing w:line="360" w:lineRule="auto"/>
        <w:rPr>
          <w:rFonts w:ascii="Arial" w:hAnsi="Arial" w:cs="Arial"/>
        </w:rPr>
      </w:pPr>
      <w:r w:rsidRPr="00741CF8">
        <w:rPr>
          <w:rFonts w:ascii="Arial" w:hAnsi="Arial" w:cs="Arial"/>
        </w:rPr>
        <w:t>Lesen üben und korrekte Aussprache sichern</w:t>
      </w:r>
      <w:r w:rsidR="000E33D8" w:rsidRPr="00741CF8">
        <w:rPr>
          <w:rFonts w:ascii="Arial" w:hAnsi="Arial" w:cs="Arial"/>
        </w:rPr>
        <w:t>:</w:t>
      </w:r>
    </w:p>
    <w:p w14:paraId="74F8757C" w14:textId="77777777" w:rsidR="004C3849" w:rsidRPr="00741CF8" w:rsidRDefault="004C3849" w:rsidP="002052B1">
      <w:pPr>
        <w:pStyle w:val="Listenabsatz"/>
        <w:spacing w:line="360" w:lineRule="auto"/>
        <w:ind w:left="1418"/>
        <w:rPr>
          <w:rFonts w:ascii="Arial" w:hAnsi="Arial" w:cs="Arial"/>
          <w:i/>
        </w:rPr>
      </w:pPr>
      <w:r w:rsidRPr="00741CF8">
        <w:rPr>
          <w:rFonts w:ascii="Arial" w:hAnsi="Arial" w:cs="Arial"/>
          <w:i/>
          <w:sz w:val="20"/>
        </w:rPr>
        <w:t>In verteilten Rollen die Dialoge einüben, es ist darauf zu achten, dass jeder Schüler eine Rolle übernimmt.</w:t>
      </w:r>
    </w:p>
    <w:p w14:paraId="7AC01486" w14:textId="77777777" w:rsidR="004C3849" w:rsidRPr="00741CF8" w:rsidRDefault="004C3849" w:rsidP="002052B1">
      <w:pPr>
        <w:pStyle w:val="Listenabsatz"/>
        <w:numPr>
          <w:ilvl w:val="0"/>
          <w:numId w:val="8"/>
        </w:numPr>
        <w:spacing w:line="360" w:lineRule="auto"/>
        <w:rPr>
          <w:rFonts w:ascii="Arial" w:hAnsi="Arial" w:cs="Arial"/>
        </w:rPr>
      </w:pPr>
      <w:r w:rsidRPr="00741CF8">
        <w:rPr>
          <w:rFonts w:ascii="Arial" w:hAnsi="Arial" w:cs="Arial"/>
        </w:rPr>
        <w:t>Einführung in die Funktionen der App im Klassenverband:</w:t>
      </w:r>
    </w:p>
    <w:p w14:paraId="35E049E6" w14:textId="2E7AD452" w:rsidR="004C3849" w:rsidRPr="00741CF8" w:rsidRDefault="004C3849" w:rsidP="002052B1">
      <w:pPr>
        <w:pStyle w:val="Listenabsatz"/>
        <w:spacing w:line="360" w:lineRule="auto"/>
        <w:rPr>
          <w:rFonts w:ascii="Arial" w:hAnsi="Arial" w:cs="Arial"/>
        </w:rPr>
      </w:pPr>
      <w:r w:rsidRPr="00741CF8">
        <w:rPr>
          <w:rFonts w:ascii="Arial" w:hAnsi="Arial" w:cs="Arial"/>
        </w:rPr>
        <w:t xml:space="preserve">Lehrer führt mittels apple-TV in die Funktionen der App ein. Die Schüler erhalten parallel dazu pro Gruppe ein Gerät und führen die einzelnen Bedienschritte sofort mit aus. Da die Bedienung der </w:t>
      </w:r>
      <w:r w:rsidR="006F4956" w:rsidRPr="00741CF8">
        <w:rPr>
          <w:rFonts w:ascii="Arial" w:hAnsi="Arial" w:cs="Arial"/>
        </w:rPr>
        <w:t>A</w:t>
      </w:r>
      <w:r w:rsidRPr="00741CF8">
        <w:rPr>
          <w:rFonts w:ascii="Arial" w:hAnsi="Arial" w:cs="Arial"/>
        </w:rPr>
        <w:t xml:space="preserve">pp für die Schüler i.d.R. keine großen Schwierigkeiten bereitet, kann man diese Einführungsphase kurzhalten. Wichtig ist, dass die Schüler nach dem Produzieren ihres Kurzvideos die Szene in Fotos exportieren und damit sichern. Nur in Fotos gesicherte Videos können per </w:t>
      </w:r>
      <w:proofErr w:type="spellStart"/>
      <w:r w:rsidRPr="00741CF8">
        <w:rPr>
          <w:rFonts w:ascii="Arial" w:hAnsi="Arial" w:cs="Arial"/>
        </w:rPr>
        <w:t>Airdrop</w:t>
      </w:r>
      <w:proofErr w:type="spellEnd"/>
      <w:r w:rsidRPr="00741CF8">
        <w:rPr>
          <w:rFonts w:ascii="Arial" w:hAnsi="Arial" w:cs="Arial"/>
        </w:rPr>
        <w:t xml:space="preserve"> auf andere Geräte (insb. das Lehrergerät) exportiert werden.</w:t>
      </w:r>
    </w:p>
    <w:p w14:paraId="787FC1B6" w14:textId="77777777" w:rsidR="004C3849" w:rsidRPr="00741CF8" w:rsidRDefault="004C3849" w:rsidP="002052B1">
      <w:pPr>
        <w:pStyle w:val="Listenabsatz"/>
        <w:spacing w:line="360" w:lineRule="auto"/>
        <w:rPr>
          <w:rFonts w:ascii="Arial" w:hAnsi="Arial" w:cs="Arial"/>
        </w:rPr>
      </w:pPr>
    </w:p>
    <w:p w14:paraId="5837560E" w14:textId="77777777" w:rsidR="004C3849" w:rsidRPr="00741CF8" w:rsidRDefault="004C3849" w:rsidP="002052B1">
      <w:pPr>
        <w:pStyle w:val="Listenabsatz"/>
        <w:spacing w:line="360" w:lineRule="auto"/>
        <w:rPr>
          <w:rFonts w:ascii="Arial" w:hAnsi="Arial" w:cs="Arial"/>
        </w:rPr>
      </w:pPr>
      <w:r w:rsidRPr="00741CF8">
        <w:rPr>
          <w:rFonts w:ascii="Arial" w:hAnsi="Arial" w:cs="Arial"/>
        </w:rPr>
        <w:t xml:space="preserve">Über die iOS-App </w:t>
      </w:r>
      <w:proofErr w:type="spellStart"/>
      <w:r w:rsidRPr="00741CF8">
        <w:rPr>
          <w:rFonts w:ascii="Arial" w:hAnsi="Arial" w:cs="Arial"/>
        </w:rPr>
        <w:t>Classroom</w:t>
      </w:r>
      <w:proofErr w:type="spellEnd"/>
      <w:r w:rsidRPr="00741CF8">
        <w:rPr>
          <w:rFonts w:ascii="Arial" w:hAnsi="Arial" w:cs="Arial"/>
        </w:rPr>
        <w:t xml:space="preserve"> kann der Lehrer sicherstellen, dass die Schüler nur mit der beschriebenen App arbeiten, indem er weitere Funktionen des iPads nicht freigibt. So ist auch eine Kontrolle des Arbeitsfortschritts der </w:t>
      </w:r>
      <w:proofErr w:type="spellStart"/>
      <w:r w:rsidRPr="00741CF8">
        <w:rPr>
          <w:rFonts w:ascii="Arial" w:hAnsi="Arial" w:cs="Arial"/>
        </w:rPr>
        <w:t>SchülerInnen</w:t>
      </w:r>
      <w:proofErr w:type="spellEnd"/>
      <w:r w:rsidRPr="00741CF8">
        <w:rPr>
          <w:rFonts w:ascii="Arial" w:hAnsi="Arial" w:cs="Arial"/>
        </w:rPr>
        <w:t xml:space="preserve"> jederzeit möglich, bzw. das Sperren der Schülergeräte bei missbräuchlicher Verwendung.</w:t>
      </w:r>
    </w:p>
    <w:p w14:paraId="5DED4980" w14:textId="77777777" w:rsidR="004C3849" w:rsidRPr="00741CF8" w:rsidRDefault="004C3849" w:rsidP="002052B1">
      <w:pPr>
        <w:pStyle w:val="Listenabsatz"/>
        <w:spacing w:line="360" w:lineRule="auto"/>
        <w:rPr>
          <w:rFonts w:ascii="Arial" w:hAnsi="Arial" w:cs="Arial"/>
        </w:rPr>
      </w:pPr>
    </w:p>
    <w:p w14:paraId="73299B59" w14:textId="77777777" w:rsidR="004C3849" w:rsidRPr="00741CF8" w:rsidRDefault="004C3849" w:rsidP="002052B1">
      <w:pPr>
        <w:pStyle w:val="Listenabsatz"/>
        <w:numPr>
          <w:ilvl w:val="0"/>
          <w:numId w:val="8"/>
        </w:numPr>
        <w:spacing w:line="360" w:lineRule="auto"/>
        <w:rPr>
          <w:rFonts w:ascii="Arial" w:hAnsi="Arial" w:cs="Arial"/>
        </w:rPr>
      </w:pPr>
      <w:r w:rsidRPr="00741CF8">
        <w:rPr>
          <w:rFonts w:ascii="Arial" w:hAnsi="Arial" w:cs="Arial"/>
        </w:rPr>
        <w:t>Produzieren der Szenen</w:t>
      </w:r>
    </w:p>
    <w:p w14:paraId="1E399C19" w14:textId="77777777" w:rsidR="004C3849" w:rsidRPr="00741CF8" w:rsidRDefault="004C3849" w:rsidP="002052B1">
      <w:pPr>
        <w:pStyle w:val="Listenabsatz"/>
        <w:spacing w:line="360" w:lineRule="auto"/>
        <w:rPr>
          <w:rFonts w:ascii="Arial" w:hAnsi="Arial" w:cs="Arial"/>
        </w:rPr>
      </w:pPr>
      <w:r w:rsidRPr="00741CF8">
        <w:rPr>
          <w:rFonts w:ascii="Arial" w:hAnsi="Arial" w:cs="Arial"/>
        </w:rPr>
        <w:t>Es ist darauf zu achten, dass die Schüler nicht zu viel Zeit in das Aussuchen der Figuren investieren und ins „Spielen“ geraten. Hauptaugenmerk sollte auf der Produktion des Videos liegen. Da es für die Schüler in der Regel schwierig ist gleichzeitig zu sprechen und die Figuren zu bewegen, kann immer die Person, die gerade nicht spricht diese Aufgabe übernehmen. Die Figuren müssen angetippt bzw. bewegt werden, wenn sie sprechen sollen. In der Regel müssen die Gruppen den Dialog mehrmals einsprechen bis ein zufriedenstellendes Ergebnis erzielt wird. Wenn sich die Schüler nach der Aufnahme zum ersten Mal selbst hören, ist der Überraschungseffekt groß, weil sie ihre eigene Stimme normalerweise anders wahrnehmen.</w:t>
      </w:r>
    </w:p>
    <w:p w14:paraId="23261AD0" w14:textId="77777777" w:rsidR="004C3849" w:rsidRPr="00741CF8" w:rsidRDefault="004C3849" w:rsidP="002052B1">
      <w:pPr>
        <w:pStyle w:val="Listenabsatz"/>
        <w:spacing w:line="360" w:lineRule="auto"/>
        <w:rPr>
          <w:rFonts w:ascii="Arial" w:hAnsi="Arial" w:cs="Arial"/>
        </w:rPr>
      </w:pPr>
      <w:r w:rsidRPr="00741CF8">
        <w:rPr>
          <w:rFonts w:ascii="Arial" w:hAnsi="Arial" w:cs="Arial"/>
        </w:rPr>
        <w:t>Hinweis zum Aufnehmen: wenn mehrere Gruppen gleichzeitig sprechen, sind die Hintergrundgeräusche zu hoch. Deshalb ist es sinnvoll, wenn die Schüler auf mehrere Räume verteilt wer</w:t>
      </w:r>
      <w:r w:rsidRPr="00741CF8">
        <w:rPr>
          <w:rFonts w:ascii="Arial" w:hAnsi="Arial" w:cs="Arial"/>
        </w:rPr>
        <w:lastRenderedPageBreak/>
        <w:t>den können. Da dies der Schulalltag meist nicht zulässt, ist es auch möglich, einzelne Gruppen mit den iPads in den Schulhof oder in den Gang zu schicken. Die Schüler im Klassenzimmer im Wechsel einsprechen zu lassen, ist sehr zeitaufwändig.</w:t>
      </w:r>
    </w:p>
    <w:p w14:paraId="07DF6C17" w14:textId="77777777" w:rsidR="004C3849" w:rsidRPr="00741CF8" w:rsidRDefault="004C3849" w:rsidP="002052B1">
      <w:pPr>
        <w:pStyle w:val="Listenabsatz"/>
        <w:spacing w:line="360" w:lineRule="auto"/>
        <w:rPr>
          <w:rFonts w:ascii="Arial" w:hAnsi="Arial" w:cs="Arial"/>
        </w:rPr>
      </w:pPr>
    </w:p>
    <w:p w14:paraId="21426F9F" w14:textId="77777777" w:rsidR="004C3849" w:rsidRPr="00741CF8" w:rsidRDefault="004C3849" w:rsidP="002052B1">
      <w:pPr>
        <w:pStyle w:val="Listenabsatz"/>
        <w:spacing w:line="360" w:lineRule="auto"/>
        <w:rPr>
          <w:rFonts w:ascii="Arial" w:hAnsi="Arial" w:cs="Arial"/>
        </w:rPr>
      </w:pPr>
      <w:r w:rsidRPr="00741CF8">
        <w:rPr>
          <w:rFonts w:ascii="Arial" w:hAnsi="Arial" w:cs="Arial"/>
        </w:rPr>
        <w:t xml:space="preserve">Wird in der Folgestunde nochmals mit den iPads gearbeitet, sollte die Lehrkraft sicherstellen, dass die </w:t>
      </w:r>
      <w:proofErr w:type="spellStart"/>
      <w:r w:rsidRPr="00741CF8">
        <w:rPr>
          <w:rFonts w:ascii="Arial" w:hAnsi="Arial" w:cs="Arial"/>
        </w:rPr>
        <w:t>SchülerInnen</w:t>
      </w:r>
      <w:proofErr w:type="spellEnd"/>
      <w:r w:rsidRPr="00741CF8">
        <w:rPr>
          <w:rFonts w:ascii="Arial" w:hAnsi="Arial" w:cs="Arial"/>
        </w:rPr>
        <w:t xml:space="preserve"> wieder dasselbe Gerät zur </w:t>
      </w:r>
      <w:proofErr w:type="spellStart"/>
      <w:r w:rsidRPr="00741CF8">
        <w:rPr>
          <w:rFonts w:ascii="Arial" w:hAnsi="Arial" w:cs="Arial"/>
        </w:rPr>
        <w:t>Vefrfügung</w:t>
      </w:r>
      <w:proofErr w:type="spellEnd"/>
      <w:r w:rsidRPr="00741CF8">
        <w:rPr>
          <w:rFonts w:ascii="Arial" w:hAnsi="Arial" w:cs="Arial"/>
        </w:rPr>
        <w:t xml:space="preserve"> haben. Nur dann können sie auf ihre bereits hinterlegten Fotos… zurückgreifen. Die jeweiligen Daten werden automatisch lokal in der App auf dem jeweiligen Gerät gespeichert.</w:t>
      </w:r>
    </w:p>
    <w:p w14:paraId="0CC0E242" w14:textId="77777777" w:rsidR="004C3849" w:rsidRPr="00741CF8" w:rsidRDefault="004C3849" w:rsidP="002052B1">
      <w:pPr>
        <w:spacing w:line="360" w:lineRule="auto"/>
        <w:rPr>
          <w:rFonts w:ascii="Arial" w:hAnsi="Arial" w:cs="Arial"/>
        </w:rPr>
      </w:pPr>
    </w:p>
    <w:p w14:paraId="5EB4B9FE" w14:textId="77777777" w:rsidR="004C3849" w:rsidRPr="00741CF8" w:rsidRDefault="004C3849" w:rsidP="002052B1">
      <w:pPr>
        <w:spacing w:line="360" w:lineRule="auto"/>
        <w:rPr>
          <w:rFonts w:ascii="Arial" w:hAnsi="Arial" w:cs="Arial"/>
        </w:rPr>
      </w:pPr>
      <w:r w:rsidRPr="00741CF8">
        <w:rPr>
          <w:rFonts w:ascii="Arial" w:hAnsi="Arial" w:cs="Arial"/>
        </w:rPr>
        <w:t xml:space="preserve">Stunde 5+6: </w:t>
      </w:r>
    </w:p>
    <w:p w14:paraId="56503211" w14:textId="77777777" w:rsidR="004C3849" w:rsidRPr="00741CF8" w:rsidRDefault="004C3849" w:rsidP="002052B1">
      <w:pPr>
        <w:pStyle w:val="Listenabsatz"/>
        <w:numPr>
          <w:ilvl w:val="0"/>
          <w:numId w:val="9"/>
        </w:numPr>
        <w:spacing w:line="360" w:lineRule="auto"/>
        <w:rPr>
          <w:rFonts w:ascii="Arial" w:hAnsi="Arial" w:cs="Arial"/>
        </w:rPr>
      </w:pPr>
      <w:r w:rsidRPr="00741CF8">
        <w:rPr>
          <w:rFonts w:ascii="Arial" w:hAnsi="Arial" w:cs="Arial"/>
        </w:rPr>
        <w:t>Fertigstellen der Aufnahmen: schnelle Gruppen können eine weitere Szene produzieren</w:t>
      </w:r>
    </w:p>
    <w:p w14:paraId="5D9DAC7C" w14:textId="77777777" w:rsidR="004C3849" w:rsidRPr="00741CF8" w:rsidRDefault="004C3849" w:rsidP="002052B1">
      <w:pPr>
        <w:pStyle w:val="Listenabsatz"/>
        <w:numPr>
          <w:ilvl w:val="0"/>
          <w:numId w:val="9"/>
        </w:numPr>
        <w:spacing w:line="360" w:lineRule="auto"/>
        <w:rPr>
          <w:rFonts w:ascii="Arial" w:hAnsi="Arial" w:cs="Arial"/>
        </w:rPr>
      </w:pPr>
      <w:r w:rsidRPr="00741CF8">
        <w:rPr>
          <w:rFonts w:ascii="Arial" w:hAnsi="Arial" w:cs="Arial"/>
        </w:rPr>
        <w:t>Präsentation der Ergebnisse über Apple-TV (Einsammeln der Schülerergebnisse per Air-Drop auf das Lehrergerät- Zeitersparnis bei der Präsentation sowie Sicherung aller Ergebnisse auf einem Gerät, Möglichkeit des Übertragens der Videoclips als MP4-Datei auf Windows-Rechner)</w:t>
      </w:r>
    </w:p>
    <w:p w14:paraId="04EF09FC" w14:textId="77777777" w:rsidR="004C3849" w:rsidRPr="00741CF8" w:rsidRDefault="004C3849" w:rsidP="002052B1">
      <w:pPr>
        <w:pStyle w:val="Listenabsatz"/>
        <w:numPr>
          <w:ilvl w:val="0"/>
          <w:numId w:val="9"/>
        </w:numPr>
        <w:spacing w:line="360" w:lineRule="auto"/>
        <w:rPr>
          <w:rFonts w:ascii="Arial" w:hAnsi="Arial" w:cs="Arial"/>
        </w:rPr>
      </w:pPr>
      <w:r w:rsidRPr="00741CF8">
        <w:rPr>
          <w:rFonts w:ascii="Arial" w:hAnsi="Arial" w:cs="Arial"/>
        </w:rPr>
        <w:t>Feedback an die einzelnen Gruppen:</w:t>
      </w:r>
    </w:p>
    <w:p w14:paraId="615EC277" w14:textId="77777777" w:rsidR="004C3849" w:rsidRPr="00741CF8" w:rsidRDefault="004C3849" w:rsidP="002052B1">
      <w:pPr>
        <w:spacing w:line="360" w:lineRule="auto"/>
        <w:ind w:left="720"/>
        <w:rPr>
          <w:rFonts w:ascii="Arial" w:hAnsi="Arial" w:cs="Arial"/>
        </w:rPr>
      </w:pPr>
      <w:r w:rsidRPr="00741CF8">
        <w:rPr>
          <w:rFonts w:ascii="Arial" w:hAnsi="Arial" w:cs="Arial"/>
        </w:rPr>
        <w:t>Vergabe von Smileys / Punkten oder Verwendung eines Feedbackbogens</w:t>
      </w:r>
    </w:p>
    <w:tbl>
      <w:tblPr>
        <w:tblStyle w:val="Tabellenraster"/>
        <w:tblW w:w="0" w:type="auto"/>
        <w:tblInd w:w="720" w:type="dxa"/>
        <w:tblLook w:val="04A0" w:firstRow="1" w:lastRow="0" w:firstColumn="1" w:lastColumn="0" w:noHBand="0" w:noVBand="1"/>
      </w:tblPr>
      <w:tblGrid>
        <w:gridCol w:w="3811"/>
        <w:gridCol w:w="680"/>
        <w:gridCol w:w="680"/>
        <w:gridCol w:w="681"/>
        <w:gridCol w:w="680"/>
        <w:gridCol w:w="681"/>
      </w:tblGrid>
      <w:tr w:rsidR="004C3849" w:rsidRPr="00741CF8" w14:paraId="42FF8B49" w14:textId="77777777" w:rsidTr="003E6318">
        <w:trPr>
          <w:trHeight w:val="269"/>
        </w:trPr>
        <w:tc>
          <w:tcPr>
            <w:tcW w:w="3811" w:type="dxa"/>
          </w:tcPr>
          <w:p w14:paraId="0B5738BC"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Bewertungskriterium</w:t>
            </w:r>
          </w:p>
        </w:tc>
        <w:tc>
          <w:tcPr>
            <w:tcW w:w="680" w:type="dxa"/>
          </w:tcPr>
          <w:p w14:paraId="2C282E2F"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w:t>
            </w:r>
          </w:p>
        </w:tc>
        <w:tc>
          <w:tcPr>
            <w:tcW w:w="680" w:type="dxa"/>
          </w:tcPr>
          <w:p w14:paraId="1C808928"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w:t>
            </w:r>
          </w:p>
        </w:tc>
        <w:tc>
          <w:tcPr>
            <w:tcW w:w="681" w:type="dxa"/>
          </w:tcPr>
          <w:p w14:paraId="0A1A9355"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o</w:t>
            </w:r>
          </w:p>
        </w:tc>
        <w:tc>
          <w:tcPr>
            <w:tcW w:w="680" w:type="dxa"/>
          </w:tcPr>
          <w:p w14:paraId="3892E884"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w:t>
            </w:r>
          </w:p>
        </w:tc>
        <w:tc>
          <w:tcPr>
            <w:tcW w:w="681" w:type="dxa"/>
          </w:tcPr>
          <w:p w14:paraId="76EED21D" w14:textId="77777777" w:rsidR="004C3849" w:rsidRPr="00741CF8" w:rsidRDefault="004C3849" w:rsidP="002052B1">
            <w:pPr>
              <w:pStyle w:val="Listenabsatz"/>
              <w:spacing w:line="360" w:lineRule="auto"/>
              <w:ind w:left="0"/>
              <w:rPr>
                <w:rFonts w:ascii="Arial" w:hAnsi="Arial" w:cs="Arial"/>
                <w:b/>
              </w:rPr>
            </w:pPr>
            <w:r w:rsidRPr="00741CF8">
              <w:rPr>
                <w:rFonts w:ascii="Arial" w:hAnsi="Arial" w:cs="Arial"/>
                <w:b/>
              </w:rPr>
              <w:t>--</w:t>
            </w:r>
          </w:p>
        </w:tc>
      </w:tr>
      <w:tr w:rsidR="004C3849" w:rsidRPr="00741CF8" w14:paraId="12EC3D7E" w14:textId="77777777" w:rsidTr="003E6318">
        <w:trPr>
          <w:trHeight w:val="269"/>
        </w:trPr>
        <w:tc>
          <w:tcPr>
            <w:tcW w:w="3811" w:type="dxa"/>
          </w:tcPr>
          <w:p w14:paraId="608F46F6" w14:textId="77777777" w:rsidR="004C3849" w:rsidRPr="00741CF8" w:rsidRDefault="004C3849" w:rsidP="002052B1">
            <w:pPr>
              <w:pStyle w:val="Listenabsatz"/>
              <w:spacing w:line="360" w:lineRule="auto"/>
              <w:ind w:left="0"/>
              <w:rPr>
                <w:rFonts w:ascii="Arial" w:hAnsi="Arial" w:cs="Arial"/>
              </w:rPr>
            </w:pPr>
            <w:r w:rsidRPr="00741CF8">
              <w:rPr>
                <w:rFonts w:ascii="Arial" w:hAnsi="Arial" w:cs="Arial"/>
              </w:rPr>
              <w:t>Umsetzung der Vorgaben</w:t>
            </w:r>
          </w:p>
        </w:tc>
        <w:tc>
          <w:tcPr>
            <w:tcW w:w="680" w:type="dxa"/>
          </w:tcPr>
          <w:p w14:paraId="73A2243B" w14:textId="77777777" w:rsidR="004C3849" w:rsidRPr="00741CF8" w:rsidRDefault="004C3849" w:rsidP="002052B1">
            <w:pPr>
              <w:pStyle w:val="Listenabsatz"/>
              <w:spacing w:line="360" w:lineRule="auto"/>
              <w:ind w:left="0"/>
              <w:rPr>
                <w:rFonts w:ascii="Arial" w:hAnsi="Arial" w:cs="Arial"/>
              </w:rPr>
            </w:pPr>
          </w:p>
        </w:tc>
        <w:tc>
          <w:tcPr>
            <w:tcW w:w="680" w:type="dxa"/>
          </w:tcPr>
          <w:p w14:paraId="2E54D59C" w14:textId="77777777" w:rsidR="004C3849" w:rsidRPr="00741CF8" w:rsidRDefault="004C3849" w:rsidP="002052B1">
            <w:pPr>
              <w:pStyle w:val="Listenabsatz"/>
              <w:spacing w:line="360" w:lineRule="auto"/>
              <w:ind w:left="0"/>
              <w:rPr>
                <w:rFonts w:ascii="Arial" w:hAnsi="Arial" w:cs="Arial"/>
              </w:rPr>
            </w:pPr>
          </w:p>
        </w:tc>
        <w:tc>
          <w:tcPr>
            <w:tcW w:w="681" w:type="dxa"/>
          </w:tcPr>
          <w:p w14:paraId="079383FD" w14:textId="77777777" w:rsidR="004C3849" w:rsidRPr="00741CF8" w:rsidRDefault="004C3849" w:rsidP="002052B1">
            <w:pPr>
              <w:pStyle w:val="Listenabsatz"/>
              <w:spacing w:line="360" w:lineRule="auto"/>
              <w:ind w:left="0"/>
              <w:rPr>
                <w:rFonts w:ascii="Arial" w:hAnsi="Arial" w:cs="Arial"/>
              </w:rPr>
            </w:pPr>
          </w:p>
        </w:tc>
        <w:tc>
          <w:tcPr>
            <w:tcW w:w="680" w:type="dxa"/>
          </w:tcPr>
          <w:p w14:paraId="413B2ADF" w14:textId="77777777" w:rsidR="004C3849" w:rsidRPr="00741CF8" w:rsidRDefault="004C3849" w:rsidP="002052B1">
            <w:pPr>
              <w:pStyle w:val="Listenabsatz"/>
              <w:spacing w:line="360" w:lineRule="auto"/>
              <w:ind w:left="0"/>
              <w:rPr>
                <w:rFonts w:ascii="Arial" w:hAnsi="Arial" w:cs="Arial"/>
              </w:rPr>
            </w:pPr>
          </w:p>
        </w:tc>
        <w:tc>
          <w:tcPr>
            <w:tcW w:w="681" w:type="dxa"/>
          </w:tcPr>
          <w:p w14:paraId="15E87C10" w14:textId="77777777" w:rsidR="004C3849" w:rsidRPr="00741CF8" w:rsidRDefault="004C3849" w:rsidP="002052B1">
            <w:pPr>
              <w:pStyle w:val="Listenabsatz"/>
              <w:spacing w:line="360" w:lineRule="auto"/>
              <w:ind w:left="0"/>
              <w:rPr>
                <w:rFonts w:ascii="Arial" w:hAnsi="Arial" w:cs="Arial"/>
              </w:rPr>
            </w:pPr>
          </w:p>
        </w:tc>
      </w:tr>
      <w:tr w:rsidR="004C3849" w:rsidRPr="00741CF8" w14:paraId="7DE490D6" w14:textId="77777777" w:rsidTr="003E6318">
        <w:trPr>
          <w:trHeight w:val="269"/>
        </w:trPr>
        <w:tc>
          <w:tcPr>
            <w:tcW w:w="3811" w:type="dxa"/>
          </w:tcPr>
          <w:p w14:paraId="0BFFCFC9" w14:textId="77777777" w:rsidR="004C3849" w:rsidRPr="00741CF8" w:rsidRDefault="004C3849" w:rsidP="002052B1">
            <w:pPr>
              <w:pStyle w:val="Listenabsatz"/>
              <w:spacing w:line="360" w:lineRule="auto"/>
              <w:ind w:left="0"/>
              <w:rPr>
                <w:rFonts w:ascii="Arial" w:hAnsi="Arial" w:cs="Arial"/>
              </w:rPr>
            </w:pPr>
            <w:r w:rsidRPr="00741CF8">
              <w:rPr>
                <w:rFonts w:ascii="Arial" w:hAnsi="Arial" w:cs="Arial"/>
              </w:rPr>
              <w:t>Aussprache</w:t>
            </w:r>
          </w:p>
        </w:tc>
        <w:tc>
          <w:tcPr>
            <w:tcW w:w="680" w:type="dxa"/>
          </w:tcPr>
          <w:p w14:paraId="6FD310A8" w14:textId="77777777" w:rsidR="004C3849" w:rsidRPr="00741CF8" w:rsidRDefault="004C3849" w:rsidP="002052B1">
            <w:pPr>
              <w:pStyle w:val="Listenabsatz"/>
              <w:spacing w:line="360" w:lineRule="auto"/>
              <w:ind w:left="0"/>
              <w:rPr>
                <w:rFonts w:ascii="Arial" w:hAnsi="Arial" w:cs="Arial"/>
              </w:rPr>
            </w:pPr>
          </w:p>
        </w:tc>
        <w:tc>
          <w:tcPr>
            <w:tcW w:w="680" w:type="dxa"/>
          </w:tcPr>
          <w:p w14:paraId="0F32F78B" w14:textId="77777777" w:rsidR="004C3849" w:rsidRPr="00741CF8" w:rsidRDefault="004C3849" w:rsidP="002052B1">
            <w:pPr>
              <w:pStyle w:val="Listenabsatz"/>
              <w:spacing w:line="360" w:lineRule="auto"/>
              <w:ind w:left="0"/>
              <w:rPr>
                <w:rFonts w:ascii="Arial" w:hAnsi="Arial" w:cs="Arial"/>
              </w:rPr>
            </w:pPr>
          </w:p>
        </w:tc>
        <w:tc>
          <w:tcPr>
            <w:tcW w:w="681" w:type="dxa"/>
          </w:tcPr>
          <w:p w14:paraId="314F4260" w14:textId="77777777" w:rsidR="004C3849" w:rsidRPr="00741CF8" w:rsidRDefault="004C3849" w:rsidP="002052B1">
            <w:pPr>
              <w:pStyle w:val="Listenabsatz"/>
              <w:spacing w:line="360" w:lineRule="auto"/>
              <w:ind w:left="0"/>
              <w:rPr>
                <w:rFonts w:ascii="Arial" w:hAnsi="Arial" w:cs="Arial"/>
              </w:rPr>
            </w:pPr>
          </w:p>
        </w:tc>
        <w:tc>
          <w:tcPr>
            <w:tcW w:w="680" w:type="dxa"/>
          </w:tcPr>
          <w:p w14:paraId="48B21D2A" w14:textId="77777777" w:rsidR="004C3849" w:rsidRPr="00741CF8" w:rsidRDefault="004C3849" w:rsidP="002052B1">
            <w:pPr>
              <w:pStyle w:val="Listenabsatz"/>
              <w:spacing w:line="360" w:lineRule="auto"/>
              <w:ind w:left="0"/>
              <w:rPr>
                <w:rFonts w:ascii="Arial" w:hAnsi="Arial" w:cs="Arial"/>
              </w:rPr>
            </w:pPr>
          </w:p>
        </w:tc>
        <w:tc>
          <w:tcPr>
            <w:tcW w:w="681" w:type="dxa"/>
          </w:tcPr>
          <w:p w14:paraId="7415A840" w14:textId="77777777" w:rsidR="004C3849" w:rsidRPr="00741CF8" w:rsidRDefault="004C3849" w:rsidP="002052B1">
            <w:pPr>
              <w:pStyle w:val="Listenabsatz"/>
              <w:spacing w:line="360" w:lineRule="auto"/>
              <w:ind w:left="0"/>
              <w:rPr>
                <w:rFonts w:ascii="Arial" w:hAnsi="Arial" w:cs="Arial"/>
              </w:rPr>
            </w:pPr>
          </w:p>
        </w:tc>
      </w:tr>
      <w:tr w:rsidR="004C3849" w:rsidRPr="00741CF8" w14:paraId="245B98D3" w14:textId="77777777" w:rsidTr="003E6318">
        <w:trPr>
          <w:trHeight w:val="269"/>
        </w:trPr>
        <w:tc>
          <w:tcPr>
            <w:tcW w:w="3811" w:type="dxa"/>
          </w:tcPr>
          <w:p w14:paraId="44957008" w14:textId="77777777" w:rsidR="004C3849" w:rsidRPr="00741CF8" w:rsidRDefault="004C3849" w:rsidP="002052B1">
            <w:pPr>
              <w:pStyle w:val="Listenabsatz"/>
              <w:spacing w:line="360" w:lineRule="auto"/>
              <w:ind w:left="0"/>
              <w:rPr>
                <w:rFonts w:ascii="Arial" w:hAnsi="Arial" w:cs="Arial"/>
              </w:rPr>
            </w:pPr>
            <w:r w:rsidRPr="00741CF8">
              <w:rPr>
                <w:rFonts w:ascii="Arial" w:hAnsi="Arial" w:cs="Arial"/>
              </w:rPr>
              <w:t>Redefluss</w:t>
            </w:r>
          </w:p>
        </w:tc>
        <w:tc>
          <w:tcPr>
            <w:tcW w:w="680" w:type="dxa"/>
          </w:tcPr>
          <w:p w14:paraId="33F7BA59" w14:textId="77777777" w:rsidR="004C3849" w:rsidRPr="00741CF8" w:rsidRDefault="004C3849" w:rsidP="002052B1">
            <w:pPr>
              <w:pStyle w:val="Listenabsatz"/>
              <w:spacing w:line="360" w:lineRule="auto"/>
              <w:ind w:left="0"/>
              <w:rPr>
                <w:rFonts w:ascii="Arial" w:hAnsi="Arial" w:cs="Arial"/>
              </w:rPr>
            </w:pPr>
          </w:p>
        </w:tc>
        <w:tc>
          <w:tcPr>
            <w:tcW w:w="680" w:type="dxa"/>
          </w:tcPr>
          <w:p w14:paraId="41B4C132" w14:textId="77777777" w:rsidR="004C3849" w:rsidRPr="00741CF8" w:rsidRDefault="004C3849" w:rsidP="002052B1">
            <w:pPr>
              <w:pStyle w:val="Listenabsatz"/>
              <w:spacing w:line="360" w:lineRule="auto"/>
              <w:ind w:left="0"/>
              <w:rPr>
                <w:rFonts w:ascii="Arial" w:hAnsi="Arial" w:cs="Arial"/>
              </w:rPr>
            </w:pPr>
          </w:p>
        </w:tc>
        <w:tc>
          <w:tcPr>
            <w:tcW w:w="681" w:type="dxa"/>
          </w:tcPr>
          <w:p w14:paraId="4E648556" w14:textId="77777777" w:rsidR="004C3849" w:rsidRPr="00741CF8" w:rsidRDefault="004C3849" w:rsidP="002052B1">
            <w:pPr>
              <w:pStyle w:val="Listenabsatz"/>
              <w:spacing w:line="360" w:lineRule="auto"/>
              <w:ind w:left="0"/>
              <w:rPr>
                <w:rFonts w:ascii="Arial" w:hAnsi="Arial" w:cs="Arial"/>
              </w:rPr>
            </w:pPr>
          </w:p>
        </w:tc>
        <w:tc>
          <w:tcPr>
            <w:tcW w:w="680" w:type="dxa"/>
          </w:tcPr>
          <w:p w14:paraId="015C1CD9" w14:textId="77777777" w:rsidR="004C3849" w:rsidRPr="00741CF8" w:rsidRDefault="004C3849" w:rsidP="002052B1">
            <w:pPr>
              <w:pStyle w:val="Listenabsatz"/>
              <w:spacing w:line="360" w:lineRule="auto"/>
              <w:ind w:left="0"/>
              <w:rPr>
                <w:rFonts w:ascii="Arial" w:hAnsi="Arial" w:cs="Arial"/>
              </w:rPr>
            </w:pPr>
          </w:p>
        </w:tc>
        <w:tc>
          <w:tcPr>
            <w:tcW w:w="681" w:type="dxa"/>
          </w:tcPr>
          <w:p w14:paraId="45CB53D3" w14:textId="77777777" w:rsidR="004C3849" w:rsidRPr="00741CF8" w:rsidRDefault="004C3849" w:rsidP="002052B1">
            <w:pPr>
              <w:pStyle w:val="Listenabsatz"/>
              <w:spacing w:line="360" w:lineRule="auto"/>
              <w:ind w:left="0"/>
              <w:rPr>
                <w:rFonts w:ascii="Arial" w:hAnsi="Arial" w:cs="Arial"/>
              </w:rPr>
            </w:pPr>
          </w:p>
        </w:tc>
      </w:tr>
      <w:tr w:rsidR="004C3849" w:rsidRPr="00741CF8" w14:paraId="7F9FDE4A" w14:textId="77777777" w:rsidTr="003E6318">
        <w:trPr>
          <w:trHeight w:val="269"/>
        </w:trPr>
        <w:tc>
          <w:tcPr>
            <w:tcW w:w="3811" w:type="dxa"/>
          </w:tcPr>
          <w:p w14:paraId="6902AD6B" w14:textId="77777777" w:rsidR="004C3849" w:rsidRPr="00741CF8" w:rsidRDefault="004C3849" w:rsidP="002052B1">
            <w:pPr>
              <w:pStyle w:val="Listenabsatz"/>
              <w:spacing w:line="360" w:lineRule="auto"/>
              <w:ind w:left="0"/>
              <w:rPr>
                <w:rFonts w:ascii="Arial" w:hAnsi="Arial" w:cs="Arial"/>
              </w:rPr>
            </w:pPr>
            <w:r w:rsidRPr="00741CF8">
              <w:rPr>
                <w:rFonts w:ascii="Arial" w:hAnsi="Arial" w:cs="Arial"/>
              </w:rPr>
              <w:t>Interessantheit / Originalität</w:t>
            </w:r>
          </w:p>
        </w:tc>
        <w:tc>
          <w:tcPr>
            <w:tcW w:w="680" w:type="dxa"/>
          </w:tcPr>
          <w:p w14:paraId="26C3C8C0" w14:textId="77777777" w:rsidR="004C3849" w:rsidRPr="00741CF8" w:rsidRDefault="004C3849" w:rsidP="002052B1">
            <w:pPr>
              <w:pStyle w:val="Listenabsatz"/>
              <w:spacing w:line="360" w:lineRule="auto"/>
              <w:ind w:left="0"/>
              <w:rPr>
                <w:rFonts w:ascii="Arial" w:hAnsi="Arial" w:cs="Arial"/>
              </w:rPr>
            </w:pPr>
          </w:p>
        </w:tc>
        <w:tc>
          <w:tcPr>
            <w:tcW w:w="680" w:type="dxa"/>
          </w:tcPr>
          <w:p w14:paraId="3FF93049" w14:textId="77777777" w:rsidR="004C3849" w:rsidRPr="00741CF8" w:rsidRDefault="004C3849" w:rsidP="002052B1">
            <w:pPr>
              <w:pStyle w:val="Listenabsatz"/>
              <w:spacing w:line="360" w:lineRule="auto"/>
              <w:ind w:left="0"/>
              <w:rPr>
                <w:rFonts w:ascii="Arial" w:hAnsi="Arial" w:cs="Arial"/>
              </w:rPr>
            </w:pPr>
          </w:p>
        </w:tc>
        <w:tc>
          <w:tcPr>
            <w:tcW w:w="681" w:type="dxa"/>
          </w:tcPr>
          <w:p w14:paraId="55BE45BF" w14:textId="77777777" w:rsidR="004C3849" w:rsidRPr="00741CF8" w:rsidRDefault="004C3849" w:rsidP="002052B1">
            <w:pPr>
              <w:pStyle w:val="Listenabsatz"/>
              <w:spacing w:line="360" w:lineRule="auto"/>
              <w:ind w:left="0"/>
              <w:rPr>
                <w:rFonts w:ascii="Arial" w:hAnsi="Arial" w:cs="Arial"/>
              </w:rPr>
            </w:pPr>
          </w:p>
        </w:tc>
        <w:tc>
          <w:tcPr>
            <w:tcW w:w="680" w:type="dxa"/>
          </w:tcPr>
          <w:p w14:paraId="7F86996F" w14:textId="77777777" w:rsidR="004C3849" w:rsidRPr="00741CF8" w:rsidRDefault="004C3849" w:rsidP="002052B1">
            <w:pPr>
              <w:pStyle w:val="Listenabsatz"/>
              <w:spacing w:line="360" w:lineRule="auto"/>
              <w:ind w:left="0"/>
              <w:rPr>
                <w:rFonts w:ascii="Arial" w:hAnsi="Arial" w:cs="Arial"/>
              </w:rPr>
            </w:pPr>
          </w:p>
        </w:tc>
        <w:tc>
          <w:tcPr>
            <w:tcW w:w="681" w:type="dxa"/>
          </w:tcPr>
          <w:p w14:paraId="69B92A7D" w14:textId="77777777" w:rsidR="004C3849" w:rsidRPr="00741CF8" w:rsidRDefault="004C3849" w:rsidP="002052B1">
            <w:pPr>
              <w:pStyle w:val="Listenabsatz"/>
              <w:spacing w:line="360" w:lineRule="auto"/>
              <w:ind w:left="0"/>
              <w:rPr>
                <w:rFonts w:ascii="Arial" w:hAnsi="Arial" w:cs="Arial"/>
              </w:rPr>
            </w:pPr>
          </w:p>
        </w:tc>
      </w:tr>
    </w:tbl>
    <w:p w14:paraId="4AB2624F" w14:textId="684F4981" w:rsidR="004C3849" w:rsidRPr="00741CF8" w:rsidRDefault="004C3849" w:rsidP="002052B1">
      <w:pPr>
        <w:spacing w:line="360" w:lineRule="auto"/>
        <w:rPr>
          <w:rFonts w:ascii="Arial" w:hAnsi="Arial" w:cs="Arial"/>
          <w:lang w:val="x-none" w:eastAsia="de-DE"/>
        </w:rPr>
      </w:pPr>
    </w:p>
    <w:sectPr w:rsidR="004C3849" w:rsidRPr="00741CF8" w:rsidSect="004C3849">
      <w:headerReference w:type="default" r:id="rId9"/>
      <w:footerReference w:type="default" r:id="rId10"/>
      <w:headerReference w:type="first" r:id="rId11"/>
      <w:pgSz w:w="12240" w:h="15840"/>
      <w:pgMar w:top="1134" w:right="1134" w:bottom="1134" w:left="1134" w:header="709" w:footer="574" w:gutter="57"/>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2325" w14:textId="77777777" w:rsidR="00FD5C29" w:rsidRDefault="00FD5C29" w:rsidP="00065FA1">
      <w:pPr>
        <w:spacing w:after="0" w:line="240" w:lineRule="auto"/>
      </w:pPr>
      <w:r>
        <w:separator/>
      </w:r>
    </w:p>
  </w:endnote>
  <w:endnote w:type="continuationSeparator" w:id="0">
    <w:p w14:paraId="04704751" w14:textId="77777777" w:rsidR="00FD5C29" w:rsidRDefault="00FD5C29" w:rsidP="0006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114B" w14:textId="6783546A" w:rsidR="006F4956" w:rsidRPr="00A317BE" w:rsidRDefault="006F4956" w:rsidP="00A317BE">
    <w:pPr>
      <w:pStyle w:val="Fuzeile"/>
      <w:pBdr>
        <w:top w:val="single" w:sz="4" w:space="0" w:color="auto"/>
      </w:pBdr>
      <w:tabs>
        <w:tab w:val="clear" w:pos="4536"/>
      </w:tabs>
      <w:spacing w:line="276" w:lineRule="auto"/>
      <w:rPr>
        <w:rFonts w:ascii="Arial" w:hAnsi="Arial" w:cs="Arial"/>
        <w:sz w:val="16"/>
        <w:szCs w:val="16"/>
      </w:rPr>
    </w:pPr>
    <w:r w:rsidRPr="00A317BE">
      <w:rPr>
        <w:rFonts w:ascii="Arial" w:hAnsi="Arial" w:cs="Arial"/>
        <w:sz w:val="16"/>
        <w:szCs w:val="16"/>
      </w:rPr>
      <w:t>Ausgenommen der Lehrwerksfiguren und des Logos des LMZ</w:t>
    </w:r>
    <w:r w:rsidR="005978DF">
      <w:rPr>
        <w:rFonts w:ascii="Arial" w:hAnsi="Arial" w:cs="Arial"/>
        <w:sz w:val="16"/>
        <w:szCs w:val="16"/>
      </w:rPr>
      <w:t>‘</w:t>
    </w:r>
    <w:r w:rsidRPr="00A317BE">
      <w:rPr>
        <w:rFonts w:ascii="Arial" w:hAnsi="Arial" w:cs="Arial"/>
        <w:sz w:val="16"/>
        <w:szCs w:val="16"/>
      </w:rPr>
      <w:t xml:space="preserve"> steht dieses Werk unter einer freien Lizenz:</w:t>
    </w:r>
    <w:r w:rsidR="00A317BE" w:rsidRPr="00A317BE">
      <w:rPr>
        <w:noProof/>
        <w:sz w:val="16"/>
        <w:szCs w:val="16"/>
        <w:lang w:eastAsia="de-DE"/>
      </w:rPr>
      <w:t xml:space="preserve"> </w:t>
    </w:r>
  </w:p>
  <w:p w14:paraId="5CB8773A" w14:textId="30D9A79E" w:rsidR="006F4956" w:rsidRPr="00A317BE" w:rsidRDefault="006F4956" w:rsidP="00A317BE">
    <w:pPr>
      <w:pStyle w:val="Fuzeile"/>
      <w:pBdr>
        <w:top w:val="single" w:sz="4" w:space="0" w:color="auto"/>
      </w:pBdr>
      <w:tabs>
        <w:tab w:val="clear" w:pos="4536"/>
      </w:tabs>
      <w:spacing w:line="276" w:lineRule="auto"/>
      <w:rPr>
        <w:rFonts w:ascii="Arial" w:hAnsi="Arial" w:cs="Arial"/>
        <w:sz w:val="16"/>
        <w:szCs w:val="16"/>
      </w:rPr>
    </w:pPr>
    <w:r w:rsidRPr="00A317BE">
      <w:rPr>
        <w:rFonts w:ascii="Arial" w:hAnsi="Arial" w:cs="Arial"/>
        <w:i/>
        <w:sz w:val="16"/>
        <w:szCs w:val="16"/>
      </w:rPr>
      <w:t>Kurzdialoge in der Fremdsprache</w:t>
    </w:r>
    <w:r w:rsidR="00A317BE" w:rsidRPr="00A317BE">
      <w:rPr>
        <w:rFonts w:ascii="Arial" w:hAnsi="Arial" w:cs="Arial"/>
        <w:i/>
        <w:sz w:val="16"/>
        <w:szCs w:val="16"/>
      </w:rPr>
      <w:t xml:space="preserve"> </w:t>
    </w:r>
    <w:r w:rsidR="00A317BE" w:rsidRPr="00A317BE">
      <w:rPr>
        <w:rFonts w:ascii="Arial" w:hAnsi="Arial" w:cs="Arial"/>
        <w:sz w:val="16"/>
        <w:szCs w:val="16"/>
      </w:rPr>
      <w:t xml:space="preserve">– Unterrichtsidee 2018 / Landesmedienzentrum Baden-Württemberg – SESAM / </w:t>
    </w:r>
    <w:r w:rsidRPr="00A317BE">
      <w:rPr>
        <w:rFonts w:ascii="Arial" w:hAnsi="Arial" w:cs="Arial"/>
        <w:sz w:val="16"/>
        <w:szCs w:val="16"/>
      </w:rPr>
      <w:t>Anke Rotter</w:t>
    </w:r>
    <w:r w:rsidR="004951A2">
      <w:rPr>
        <w:rFonts w:ascii="Arial" w:hAnsi="Arial" w:cs="Arial"/>
        <w:sz w:val="16"/>
        <w:szCs w:val="16"/>
      </w:rPr>
      <w:t xml:space="preserve"> /</w:t>
    </w:r>
    <w:r w:rsidRPr="00A317BE">
      <w:rPr>
        <w:rFonts w:ascii="Arial" w:hAnsi="Arial" w:cs="Arial"/>
        <w:sz w:val="16"/>
        <w:szCs w:val="16"/>
      </w:rPr>
      <w:t xml:space="preserve"> unter </w:t>
    </w:r>
    <w:hyperlink r:id="rId1" w:history="1">
      <w:r w:rsidRPr="00A317BE">
        <w:rPr>
          <w:rStyle w:val="Hyperlink"/>
          <w:rFonts w:ascii="Arial" w:hAnsi="Arial" w:cs="Arial"/>
          <w:sz w:val="16"/>
          <w:szCs w:val="16"/>
        </w:rPr>
        <w:t xml:space="preserve">CC BY-SA 4.0 International </w:t>
      </w:r>
    </w:hyperlink>
    <w:r w:rsidRPr="00A317BE">
      <w:rPr>
        <w:rFonts w:ascii="Arial" w:hAnsi="Arial" w:cs="Arial"/>
        <w:sz w:val="16"/>
        <w:szCs w:val="16"/>
      </w:rPr>
      <w:t xml:space="preserve"> </w:t>
    </w:r>
    <w:r w:rsidR="004951A2">
      <w:rPr>
        <w:rFonts w:ascii="Arial" w:hAnsi="Arial" w:cs="Arial"/>
        <w:sz w:val="16"/>
        <w:szCs w:val="16"/>
      </w:rPr>
      <w:t>/</w:t>
    </w:r>
    <w:r w:rsidR="00A317BE" w:rsidRPr="00A317BE">
      <w:rPr>
        <w:rFonts w:ascii="Arial" w:hAnsi="Arial" w:cs="Arial"/>
        <w:sz w:val="16"/>
        <w:szCs w:val="16"/>
      </w:rPr>
      <w:t xml:space="preserve"> </w:t>
    </w:r>
    <w:hyperlink r:id="rId2" w:history="1">
      <w:r w:rsidR="00F049F2" w:rsidRPr="002963F1">
        <w:rPr>
          <w:rStyle w:val="Hyperlink"/>
          <w:rFonts w:ascii="Arial" w:hAnsi="Arial" w:cs="Arial"/>
          <w:sz w:val="16"/>
          <w:szCs w:val="16"/>
        </w:rPr>
        <w:t>www.sesam.lmz-bw.de</w:t>
      </w:r>
    </w:hyperlink>
  </w:p>
  <w:p w14:paraId="422E95C1" w14:textId="51E02A23" w:rsidR="00547638" w:rsidRPr="00E64E36" w:rsidRDefault="00547638" w:rsidP="006F4956">
    <w:pPr>
      <w:pStyle w:val="Fuzeile"/>
      <w:pBdr>
        <w:top w:val="single" w:sz="4" w:space="0" w:color="auto"/>
      </w:pBdr>
      <w:tabs>
        <w:tab w:val="clear" w:pos="4536"/>
      </w:tabs>
      <w:rPr>
        <w:rFonts w:ascii="Arial" w:hAnsi="Arial" w:cs="Arial"/>
        <w:sz w:val="16"/>
        <w:szCs w:val="16"/>
      </w:rPr>
    </w:pPr>
    <w:r>
      <w:rPr>
        <w:rFonts w:ascii="Arial" w:hAnsi="Arial" w:cs="Arial"/>
        <w:sz w:val="16"/>
        <w:szCs w:val="16"/>
      </w:rPr>
      <w:tab/>
    </w:r>
    <w:sdt>
      <w:sdtPr>
        <w:rPr>
          <w:rFonts w:ascii="Arial" w:hAnsi="Arial" w:cs="Arial"/>
        </w:rPr>
        <w:id w:val="821629675"/>
        <w:docPartObj>
          <w:docPartGallery w:val="Page Numbers (Bottom of Page)"/>
          <w:docPartUnique/>
        </w:docPartObj>
      </w:sdtPr>
      <w:sdtEndPr>
        <w:rPr>
          <w:sz w:val="16"/>
          <w:szCs w:val="16"/>
        </w:rPr>
      </w:sdtEndPr>
      <w:sdtContent>
        <w:r w:rsidRPr="00E64E36">
          <w:rPr>
            <w:rFonts w:ascii="Arial" w:hAnsi="Arial" w:cs="Arial"/>
            <w:sz w:val="16"/>
            <w:szCs w:val="16"/>
          </w:rPr>
          <w:fldChar w:fldCharType="begin"/>
        </w:r>
        <w:r w:rsidRPr="00E64E36">
          <w:rPr>
            <w:rFonts w:ascii="Arial" w:hAnsi="Arial" w:cs="Arial"/>
            <w:sz w:val="16"/>
            <w:szCs w:val="16"/>
          </w:rPr>
          <w:instrText>PAGE   \* MERGEFORMAT</w:instrText>
        </w:r>
        <w:r w:rsidRPr="00E64E36">
          <w:rPr>
            <w:rFonts w:ascii="Arial" w:hAnsi="Arial" w:cs="Arial"/>
            <w:sz w:val="16"/>
            <w:szCs w:val="16"/>
          </w:rPr>
          <w:fldChar w:fldCharType="separate"/>
        </w:r>
        <w:r w:rsidR="00F049F2">
          <w:rPr>
            <w:rFonts w:ascii="Arial" w:hAnsi="Arial" w:cs="Arial"/>
            <w:noProof/>
            <w:sz w:val="16"/>
            <w:szCs w:val="16"/>
          </w:rPr>
          <w:t>- 6 -</w:t>
        </w:r>
        <w:r w:rsidRPr="00E64E36">
          <w:rPr>
            <w:rFonts w:ascii="Arial" w:hAnsi="Arial" w:cs="Arial"/>
            <w:sz w:val="16"/>
            <w:szCs w:val="16"/>
          </w:rPr>
          <w:fldChar w:fldCharType="end"/>
        </w:r>
      </w:sdtContent>
    </w:sdt>
  </w:p>
  <w:p w14:paraId="0D5FA7CB" w14:textId="00DC9096" w:rsidR="00FF2D78" w:rsidRPr="00547638" w:rsidRDefault="00FF2D78" w:rsidP="00547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F3A1" w14:textId="77777777" w:rsidR="00FD5C29" w:rsidRDefault="00FD5C29" w:rsidP="00065FA1">
      <w:pPr>
        <w:spacing w:after="0" w:line="240" w:lineRule="auto"/>
      </w:pPr>
      <w:r>
        <w:separator/>
      </w:r>
    </w:p>
  </w:footnote>
  <w:footnote w:type="continuationSeparator" w:id="0">
    <w:p w14:paraId="10E2F197" w14:textId="77777777" w:rsidR="00FD5C29" w:rsidRDefault="00FD5C29" w:rsidP="0006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B78C" w14:textId="0BC7165F" w:rsidR="00547638" w:rsidRPr="0058585D" w:rsidRDefault="00547638" w:rsidP="00547638">
    <w:pPr>
      <w:pStyle w:val="Kopfzeile"/>
      <w:pBdr>
        <w:bottom w:val="single" w:sz="4" w:space="1" w:color="auto"/>
      </w:pBdr>
      <w:tabs>
        <w:tab w:val="clear" w:pos="4536"/>
        <w:tab w:val="clear" w:pos="9072"/>
        <w:tab w:val="right" w:pos="9915"/>
      </w:tabs>
      <w:rPr>
        <w:rFonts w:cs="Arial"/>
        <w:sz w:val="16"/>
        <w:szCs w:val="16"/>
      </w:rPr>
    </w:pPr>
    <w:r>
      <w:rPr>
        <w:noProof/>
        <w:lang w:eastAsia="de-DE"/>
      </w:rPr>
      <w:drawing>
        <wp:anchor distT="0" distB="0" distL="114300" distR="114300" simplePos="0" relativeHeight="251674624" behindDoc="1" locked="0" layoutInCell="1" allowOverlap="1" wp14:anchorId="25636A60" wp14:editId="71F4A9BB">
          <wp:simplePos x="0" y="0"/>
          <wp:positionH relativeFrom="column">
            <wp:posOffset>5215890</wp:posOffset>
          </wp:positionH>
          <wp:positionV relativeFrom="paragraph">
            <wp:posOffset>-177800</wp:posOffset>
          </wp:positionV>
          <wp:extent cx="1047750" cy="193675"/>
          <wp:effectExtent l="0" t="0" r="0" b="0"/>
          <wp:wrapTight wrapText="bothSides">
            <wp:wrapPolygon edited="0">
              <wp:start x="0" y="0"/>
              <wp:lineTo x="0" y="19121"/>
              <wp:lineTo x="21207" y="19121"/>
              <wp:lineTo x="21207" y="0"/>
              <wp:lineTo x="0" y="0"/>
            </wp:wrapPolygon>
          </wp:wrapTight>
          <wp:docPr id="20" name="Grafik 16" descr="LMZ_lang_4c-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LMZ_lang_4c-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93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Unterrichtsidee Puppet Pals 2 – Kurzdialoge in der Fremdsprache</w:t>
    </w:r>
  </w:p>
  <w:p w14:paraId="04E3EC4A" w14:textId="4CB9114E" w:rsidR="006B24EF" w:rsidRPr="00547638" w:rsidRDefault="006B24EF" w:rsidP="00547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240F" w14:textId="77777777" w:rsidR="00547638" w:rsidRPr="0058585D" w:rsidRDefault="00547638" w:rsidP="00547638">
    <w:pPr>
      <w:pStyle w:val="Kopfzeile"/>
      <w:pBdr>
        <w:bottom w:val="single" w:sz="4" w:space="1" w:color="auto"/>
      </w:pBdr>
      <w:tabs>
        <w:tab w:val="clear" w:pos="4536"/>
        <w:tab w:val="clear" w:pos="9072"/>
        <w:tab w:val="right" w:pos="9915"/>
      </w:tabs>
      <w:rPr>
        <w:rFonts w:cs="Arial"/>
        <w:sz w:val="16"/>
        <w:szCs w:val="16"/>
      </w:rPr>
    </w:pPr>
    <w:r>
      <w:rPr>
        <w:noProof/>
        <w:lang w:eastAsia="de-DE"/>
      </w:rPr>
      <w:drawing>
        <wp:anchor distT="0" distB="0" distL="114300" distR="114300" simplePos="0" relativeHeight="251672576" behindDoc="1" locked="0" layoutInCell="1" allowOverlap="1" wp14:anchorId="76EE0474" wp14:editId="242DCF60">
          <wp:simplePos x="0" y="0"/>
          <wp:positionH relativeFrom="column">
            <wp:posOffset>5215890</wp:posOffset>
          </wp:positionH>
          <wp:positionV relativeFrom="paragraph">
            <wp:posOffset>-177800</wp:posOffset>
          </wp:positionV>
          <wp:extent cx="1047750" cy="193675"/>
          <wp:effectExtent l="0" t="0" r="0" b="0"/>
          <wp:wrapTight wrapText="bothSides">
            <wp:wrapPolygon edited="0">
              <wp:start x="0" y="0"/>
              <wp:lineTo x="0" y="19121"/>
              <wp:lineTo x="21207" y="19121"/>
              <wp:lineTo x="21207" y="0"/>
              <wp:lineTo x="0" y="0"/>
            </wp:wrapPolygon>
          </wp:wrapTight>
          <wp:docPr id="10" name="Grafik 16" descr="LMZ_lang_4c-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LMZ_lang_4c-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93675"/>
                  </a:xfrm>
                  <a:prstGeom prst="rect">
                    <a:avLst/>
                  </a:prstGeom>
                  <a:noFill/>
                </pic:spPr>
              </pic:pic>
            </a:graphicData>
          </a:graphic>
          <wp14:sizeRelH relativeFrom="page">
            <wp14:pctWidth>0</wp14:pctWidth>
          </wp14:sizeRelH>
          <wp14:sizeRelV relativeFrom="page">
            <wp14:pctHeight>0</wp14:pctHeight>
          </wp14:sizeRelV>
        </wp:anchor>
      </w:drawing>
    </w:r>
  </w:p>
  <w:p w14:paraId="31C53E26" w14:textId="77777777" w:rsidR="00547638" w:rsidRDefault="00547638" w:rsidP="005476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A49"/>
    <w:multiLevelType w:val="hybridMultilevel"/>
    <w:tmpl w:val="8D349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0265A"/>
    <w:multiLevelType w:val="hybridMultilevel"/>
    <w:tmpl w:val="FBD81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C2081"/>
    <w:multiLevelType w:val="hybridMultilevel"/>
    <w:tmpl w:val="9EF6DC96"/>
    <w:lvl w:ilvl="0" w:tplc="0407000F">
      <w:start w:val="1"/>
      <w:numFmt w:val="decimal"/>
      <w:lvlText w:val="%1."/>
      <w:lvlJc w:val="left"/>
      <w:pPr>
        <w:ind w:left="36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D135223"/>
    <w:multiLevelType w:val="hybridMultilevel"/>
    <w:tmpl w:val="01EE7852"/>
    <w:lvl w:ilvl="0" w:tplc="6AE0728A">
      <w:start w:val="1"/>
      <w:numFmt w:val="decimal"/>
      <w:lvlText w:val="%1."/>
      <w:lvlJc w:val="left"/>
      <w:pPr>
        <w:ind w:left="720" w:hanging="360"/>
      </w:pPr>
      <w:rPr>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6A6B41"/>
    <w:multiLevelType w:val="hybridMultilevel"/>
    <w:tmpl w:val="C23AAFFC"/>
    <w:lvl w:ilvl="0" w:tplc="8DCAEA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682552"/>
    <w:multiLevelType w:val="hybridMultilevel"/>
    <w:tmpl w:val="CCA09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FC61B7"/>
    <w:multiLevelType w:val="hybridMultilevel"/>
    <w:tmpl w:val="DB7E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0F7FB8"/>
    <w:multiLevelType w:val="hybridMultilevel"/>
    <w:tmpl w:val="2BD605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5E726D"/>
    <w:multiLevelType w:val="hybridMultilevel"/>
    <w:tmpl w:val="2D4AE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006B42"/>
    <w:multiLevelType w:val="hybridMultilevel"/>
    <w:tmpl w:val="C8A4CF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EC4464"/>
    <w:multiLevelType w:val="hybridMultilevel"/>
    <w:tmpl w:val="F75E8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A91969"/>
    <w:multiLevelType w:val="hybridMultilevel"/>
    <w:tmpl w:val="BAFE55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9"/>
  </w:num>
  <w:num w:numId="8">
    <w:abstractNumId w:val="8"/>
  </w:num>
  <w:num w:numId="9">
    <w:abstractNumId w:val="1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1"/>
    <w:rsid w:val="0002327F"/>
    <w:rsid w:val="000537CA"/>
    <w:rsid w:val="00064ECC"/>
    <w:rsid w:val="00065FA1"/>
    <w:rsid w:val="000703EB"/>
    <w:rsid w:val="000708B1"/>
    <w:rsid w:val="000B3B51"/>
    <w:rsid w:val="000C79C6"/>
    <w:rsid w:val="000E1F58"/>
    <w:rsid w:val="000E33D8"/>
    <w:rsid w:val="000F40E6"/>
    <w:rsid w:val="00102562"/>
    <w:rsid w:val="0010513D"/>
    <w:rsid w:val="00112C17"/>
    <w:rsid w:val="001454F8"/>
    <w:rsid w:val="00153418"/>
    <w:rsid w:val="00167996"/>
    <w:rsid w:val="00170262"/>
    <w:rsid w:val="00194B53"/>
    <w:rsid w:val="001A2423"/>
    <w:rsid w:val="001A7AE4"/>
    <w:rsid w:val="001C06C1"/>
    <w:rsid w:val="001C78EE"/>
    <w:rsid w:val="001D28A4"/>
    <w:rsid w:val="001D4260"/>
    <w:rsid w:val="001F06C0"/>
    <w:rsid w:val="001F3E91"/>
    <w:rsid w:val="00203D28"/>
    <w:rsid w:val="002052B1"/>
    <w:rsid w:val="00221DBF"/>
    <w:rsid w:val="0022238B"/>
    <w:rsid w:val="0023424A"/>
    <w:rsid w:val="00252F57"/>
    <w:rsid w:val="00265331"/>
    <w:rsid w:val="00265525"/>
    <w:rsid w:val="00281D48"/>
    <w:rsid w:val="002A338A"/>
    <w:rsid w:val="002D32FD"/>
    <w:rsid w:val="002D4F1A"/>
    <w:rsid w:val="002E0614"/>
    <w:rsid w:val="002E3DC3"/>
    <w:rsid w:val="002F78F0"/>
    <w:rsid w:val="002F7A6E"/>
    <w:rsid w:val="003069FE"/>
    <w:rsid w:val="00312A08"/>
    <w:rsid w:val="00320070"/>
    <w:rsid w:val="00335AD2"/>
    <w:rsid w:val="003437F8"/>
    <w:rsid w:val="0036523D"/>
    <w:rsid w:val="00381D06"/>
    <w:rsid w:val="003B0B1C"/>
    <w:rsid w:val="003C618D"/>
    <w:rsid w:val="003D5115"/>
    <w:rsid w:val="00400A12"/>
    <w:rsid w:val="00430A50"/>
    <w:rsid w:val="004630C2"/>
    <w:rsid w:val="004951A2"/>
    <w:rsid w:val="004A39A4"/>
    <w:rsid w:val="004A5068"/>
    <w:rsid w:val="004C3849"/>
    <w:rsid w:val="004E234D"/>
    <w:rsid w:val="004E2F56"/>
    <w:rsid w:val="004F1F03"/>
    <w:rsid w:val="005135D7"/>
    <w:rsid w:val="005258DA"/>
    <w:rsid w:val="00547638"/>
    <w:rsid w:val="005770BC"/>
    <w:rsid w:val="005978DF"/>
    <w:rsid w:val="005A6788"/>
    <w:rsid w:val="005D159A"/>
    <w:rsid w:val="005D1A73"/>
    <w:rsid w:val="005D1AD4"/>
    <w:rsid w:val="005D27D9"/>
    <w:rsid w:val="005D415A"/>
    <w:rsid w:val="005E0BEC"/>
    <w:rsid w:val="005E32FD"/>
    <w:rsid w:val="005F4D10"/>
    <w:rsid w:val="0062508D"/>
    <w:rsid w:val="006346B6"/>
    <w:rsid w:val="006424E7"/>
    <w:rsid w:val="00643801"/>
    <w:rsid w:val="00652D19"/>
    <w:rsid w:val="00675DB2"/>
    <w:rsid w:val="0069321D"/>
    <w:rsid w:val="006A7CFA"/>
    <w:rsid w:val="006B24EF"/>
    <w:rsid w:val="006C5C83"/>
    <w:rsid w:val="006E62C9"/>
    <w:rsid w:val="006F4956"/>
    <w:rsid w:val="00700427"/>
    <w:rsid w:val="00706569"/>
    <w:rsid w:val="007141C5"/>
    <w:rsid w:val="007170C3"/>
    <w:rsid w:val="007228F2"/>
    <w:rsid w:val="007363C1"/>
    <w:rsid w:val="00737D0B"/>
    <w:rsid w:val="00737DC6"/>
    <w:rsid w:val="00741CF8"/>
    <w:rsid w:val="00741EE4"/>
    <w:rsid w:val="00756056"/>
    <w:rsid w:val="00784FA0"/>
    <w:rsid w:val="00786453"/>
    <w:rsid w:val="007A0C65"/>
    <w:rsid w:val="00806A9C"/>
    <w:rsid w:val="00806D82"/>
    <w:rsid w:val="00833A77"/>
    <w:rsid w:val="008478A7"/>
    <w:rsid w:val="00864D50"/>
    <w:rsid w:val="008817C3"/>
    <w:rsid w:val="0088515F"/>
    <w:rsid w:val="0089428C"/>
    <w:rsid w:val="00894EAA"/>
    <w:rsid w:val="008A2E4F"/>
    <w:rsid w:val="008C6D86"/>
    <w:rsid w:val="008D2209"/>
    <w:rsid w:val="008E247E"/>
    <w:rsid w:val="008E36DC"/>
    <w:rsid w:val="008F1992"/>
    <w:rsid w:val="008F3970"/>
    <w:rsid w:val="008F69E6"/>
    <w:rsid w:val="0090659A"/>
    <w:rsid w:val="00912544"/>
    <w:rsid w:val="00913B11"/>
    <w:rsid w:val="00922AF5"/>
    <w:rsid w:val="00927A3A"/>
    <w:rsid w:val="00931888"/>
    <w:rsid w:val="009574CE"/>
    <w:rsid w:val="00957FA6"/>
    <w:rsid w:val="00991003"/>
    <w:rsid w:val="009A5D67"/>
    <w:rsid w:val="009C7099"/>
    <w:rsid w:val="00A03B0D"/>
    <w:rsid w:val="00A063F8"/>
    <w:rsid w:val="00A317BE"/>
    <w:rsid w:val="00A51727"/>
    <w:rsid w:val="00A52DEF"/>
    <w:rsid w:val="00AA2818"/>
    <w:rsid w:val="00AC30AC"/>
    <w:rsid w:val="00AE4227"/>
    <w:rsid w:val="00AF76BB"/>
    <w:rsid w:val="00B07231"/>
    <w:rsid w:val="00B46172"/>
    <w:rsid w:val="00B80B56"/>
    <w:rsid w:val="00B953B0"/>
    <w:rsid w:val="00BA262C"/>
    <w:rsid w:val="00BA47F9"/>
    <w:rsid w:val="00BB029A"/>
    <w:rsid w:val="00BB49FE"/>
    <w:rsid w:val="00BC5671"/>
    <w:rsid w:val="00BD13BC"/>
    <w:rsid w:val="00BD3E5A"/>
    <w:rsid w:val="00BD41A6"/>
    <w:rsid w:val="00BF7460"/>
    <w:rsid w:val="00C0254A"/>
    <w:rsid w:val="00C04930"/>
    <w:rsid w:val="00C0720E"/>
    <w:rsid w:val="00C5733F"/>
    <w:rsid w:val="00C72832"/>
    <w:rsid w:val="00C80F8A"/>
    <w:rsid w:val="00C95F83"/>
    <w:rsid w:val="00CB060B"/>
    <w:rsid w:val="00CB5998"/>
    <w:rsid w:val="00CD244C"/>
    <w:rsid w:val="00CD55D4"/>
    <w:rsid w:val="00CE58C9"/>
    <w:rsid w:val="00CE70E0"/>
    <w:rsid w:val="00CF4403"/>
    <w:rsid w:val="00CF5462"/>
    <w:rsid w:val="00D009DA"/>
    <w:rsid w:val="00D02C7E"/>
    <w:rsid w:val="00D07C16"/>
    <w:rsid w:val="00D208A6"/>
    <w:rsid w:val="00D32EFC"/>
    <w:rsid w:val="00D40A20"/>
    <w:rsid w:val="00D46994"/>
    <w:rsid w:val="00D9660E"/>
    <w:rsid w:val="00DA321C"/>
    <w:rsid w:val="00DA7D4B"/>
    <w:rsid w:val="00DB28F2"/>
    <w:rsid w:val="00DD133D"/>
    <w:rsid w:val="00DD3CDC"/>
    <w:rsid w:val="00DE790F"/>
    <w:rsid w:val="00E0707F"/>
    <w:rsid w:val="00E07D4E"/>
    <w:rsid w:val="00E13B71"/>
    <w:rsid w:val="00E1592B"/>
    <w:rsid w:val="00E4283A"/>
    <w:rsid w:val="00E454FD"/>
    <w:rsid w:val="00E47313"/>
    <w:rsid w:val="00E558B6"/>
    <w:rsid w:val="00E60283"/>
    <w:rsid w:val="00E768D7"/>
    <w:rsid w:val="00EA4EC7"/>
    <w:rsid w:val="00EB0C67"/>
    <w:rsid w:val="00EB2992"/>
    <w:rsid w:val="00EC3F92"/>
    <w:rsid w:val="00ED6C8F"/>
    <w:rsid w:val="00ED7517"/>
    <w:rsid w:val="00EE33CC"/>
    <w:rsid w:val="00EF281E"/>
    <w:rsid w:val="00F049F2"/>
    <w:rsid w:val="00F0651D"/>
    <w:rsid w:val="00F0671B"/>
    <w:rsid w:val="00F45136"/>
    <w:rsid w:val="00F45798"/>
    <w:rsid w:val="00F554AD"/>
    <w:rsid w:val="00F65DA6"/>
    <w:rsid w:val="00F750FB"/>
    <w:rsid w:val="00F75226"/>
    <w:rsid w:val="00F8273A"/>
    <w:rsid w:val="00F9660D"/>
    <w:rsid w:val="00FC0910"/>
    <w:rsid w:val="00FC39CD"/>
    <w:rsid w:val="00FD0927"/>
    <w:rsid w:val="00FD58E0"/>
    <w:rsid w:val="00FD5C29"/>
    <w:rsid w:val="00FE0A18"/>
    <w:rsid w:val="00FF2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DCBA67"/>
  <w15:docId w15:val="{14BE3621-7EFE-49EC-BB8E-BACEE4F2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FA1"/>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EB0C67"/>
    <w:pPr>
      <w:keepNext/>
      <w:keepLines/>
      <w:spacing w:before="480" w:after="0"/>
      <w:outlineLvl w:val="0"/>
    </w:pPr>
    <w:rPr>
      <w:rFonts w:ascii="Cambria" w:eastAsia="Times New Roman" w:hAnsi="Cambria"/>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65FA1"/>
    <w:pPr>
      <w:tabs>
        <w:tab w:val="center" w:pos="4536"/>
        <w:tab w:val="right" w:pos="9072"/>
      </w:tabs>
      <w:spacing w:after="0" w:line="240" w:lineRule="auto"/>
    </w:pPr>
  </w:style>
  <w:style w:type="character" w:customStyle="1" w:styleId="KopfzeileZchn">
    <w:name w:val="Kopfzeile Zchn"/>
    <w:basedOn w:val="Absatz-Standardschriftart"/>
    <w:link w:val="Kopfzeile"/>
    <w:rsid w:val="00065FA1"/>
    <w:rPr>
      <w:rFonts w:ascii="Calibri" w:eastAsia="Calibri" w:hAnsi="Calibri"/>
      <w:sz w:val="22"/>
      <w:szCs w:val="22"/>
      <w:lang w:eastAsia="en-US"/>
    </w:rPr>
  </w:style>
  <w:style w:type="paragraph" w:styleId="Fuzeile">
    <w:name w:val="footer"/>
    <w:basedOn w:val="Standard"/>
    <w:link w:val="FuzeileZchn"/>
    <w:uiPriority w:val="99"/>
    <w:rsid w:val="00065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5FA1"/>
    <w:rPr>
      <w:rFonts w:ascii="Calibri" w:eastAsia="Calibri" w:hAnsi="Calibri"/>
      <w:sz w:val="22"/>
      <w:szCs w:val="22"/>
      <w:lang w:eastAsia="en-US"/>
    </w:rPr>
  </w:style>
  <w:style w:type="character" w:styleId="Hyperlink">
    <w:name w:val="Hyperlink"/>
    <w:basedOn w:val="Absatz-Standardschriftart"/>
    <w:uiPriority w:val="99"/>
    <w:unhideWhenUsed/>
    <w:rsid w:val="004E234D"/>
    <w:rPr>
      <w:color w:val="0000FF" w:themeColor="hyperlink"/>
      <w:u w:val="single"/>
    </w:rPr>
  </w:style>
  <w:style w:type="character" w:styleId="BesuchterLink">
    <w:name w:val="FollowedHyperlink"/>
    <w:basedOn w:val="Absatz-Standardschriftart"/>
    <w:rsid w:val="004E234D"/>
    <w:rPr>
      <w:color w:val="800080" w:themeColor="followedHyperlink"/>
      <w:u w:val="single"/>
    </w:rPr>
  </w:style>
  <w:style w:type="character" w:customStyle="1" w:styleId="fancytree-title">
    <w:name w:val="fancytree-title"/>
    <w:basedOn w:val="Absatz-Standardschriftart"/>
    <w:rsid w:val="004E234D"/>
  </w:style>
  <w:style w:type="paragraph" w:styleId="Listenabsatz">
    <w:name w:val="List Paragraph"/>
    <w:basedOn w:val="Standard"/>
    <w:uiPriority w:val="34"/>
    <w:qFormat/>
    <w:rsid w:val="00EB0C67"/>
    <w:pPr>
      <w:spacing w:after="160" w:line="259" w:lineRule="auto"/>
      <w:ind w:left="720"/>
      <w:contextualSpacing/>
    </w:pPr>
    <w:rPr>
      <w:rFonts w:asciiTheme="minorHAnsi" w:eastAsiaTheme="minorHAnsi" w:hAnsiTheme="minorHAnsi" w:cstheme="minorBidi"/>
    </w:rPr>
  </w:style>
  <w:style w:type="paragraph" w:styleId="KeinLeerraum">
    <w:name w:val="No Spacing"/>
    <w:uiPriority w:val="1"/>
    <w:qFormat/>
    <w:rsid w:val="00EB0C67"/>
    <w:rPr>
      <w:rFonts w:asciiTheme="minorHAnsi" w:eastAsiaTheme="minorHAnsi" w:hAnsiTheme="minorHAnsi" w:cstheme="minorBidi"/>
      <w:sz w:val="22"/>
      <w:szCs w:val="22"/>
      <w:lang w:eastAsia="en-US"/>
    </w:rPr>
  </w:style>
  <w:style w:type="paragraph" w:styleId="Titel">
    <w:name w:val="Title"/>
    <w:basedOn w:val="Standard"/>
    <w:next w:val="Standard"/>
    <w:link w:val="TitelZchn"/>
    <w:uiPriority w:val="10"/>
    <w:qFormat/>
    <w:rsid w:val="00EB0C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C67"/>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uiPriority w:val="9"/>
    <w:rsid w:val="00EB0C67"/>
    <w:rPr>
      <w:rFonts w:ascii="Cambria" w:hAnsi="Cambria"/>
      <w:b/>
      <w:bCs/>
      <w:sz w:val="28"/>
      <w:szCs w:val="28"/>
      <w:lang w:val="x-none" w:eastAsia="x-none"/>
    </w:rPr>
  </w:style>
  <w:style w:type="paragraph" w:styleId="Sprechblasentext">
    <w:name w:val="Balloon Text"/>
    <w:basedOn w:val="Standard"/>
    <w:link w:val="SprechblasentextZchn"/>
    <w:semiHidden/>
    <w:unhideWhenUsed/>
    <w:rsid w:val="008A2E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A2E4F"/>
    <w:rPr>
      <w:rFonts w:ascii="Segoe UI" w:eastAsia="Calibri" w:hAnsi="Segoe UI" w:cs="Segoe UI"/>
      <w:sz w:val="18"/>
      <w:szCs w:val="18"/>
      <w:lang w:eastAsia="en-US"/>
    </w:rPr>
  </w:style>
  <w:style w:type="table" w:styleId="Tabellenraster">
    <w:name w:val="Table Grid"/>
    <w:basedOn w:val="NormaleTabelle"/>
    <w:uiPriority w:val="39"/>
    <w:rsid w:val="008D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DD133D"/>
    <w:rPr>
      <w:sz w:val="16"/>
      <w:szCs w:val="16"/>
    </w:rPr>
  </w:style>
  <w:style w:type="paragraph" w:styleId="Kommentartext">
    <w:name w:val="annotation text"/>
    <w:basedOn w:val="Standard"/>
    <w:link w:val="KommentartextZchn"/>
    <w:semiHidden/>
    <w:unhideWhenUsed/>
    <w:rsid w:val="00DD133D"/>
    <w:pPr>
      <w:spacing w:line="240" w:lineRule="auto"/>
    </w:pPr>
    <w:rPr>
      <w:sz w:val="20"/>
      <w:szCs w:val="20"/>
    </w:rPr>
  </w:style>
  <w:style w:type="character" w:customStyle="1" w:styleId="KommentartextZchn">
    <w:name w:val="Kommentartext Zchn"/>
    <w:basedOn w:val="Absatz-Standardschriftart"/>
    <w:link w:val="Kommentartext"/>
    <w:semiHidden/>
    <w:rsid w:val="00DD133D"/>
    <w:rPr>
      <w:rFonts w:ascii="Calibri" w:eastAsia="Calibri" w:hAnsi="Calibri"/>
      <w:lang w:eastAsia="en-US"/>
    </w:rPr>
  </w:style>
  <w:style w:type="paragraph" w:styleId="Beschriftung">
    <w:name w:val="caption"/>
    <w:basedOn w:val="Standard"/>
    <w:next w:val="Standard"/>
    <w:unhideWhenUsed/>
    <w:qFormat/>
    <w:rsid w:val="00741EE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6561">
      <w:bodyDiv w:val="1"/>
      <w:marLeft w:val="0"/>
      <w:marRight w:val="0"/>
      <w:marTop w:val="0"/>
      <w:marBottom w:val="0"/>
      <w:divBdr>
        <w:top w:val="none" w:sz="0" w:space="0" w:color="auto"/>
        <w:left w:val="none" w:sz="0" w:space="0" w:color="auto"/>
        <w:bottom w:val="none" w:sz="0" w:space="0" w:color="auto"/>
        <w:right w:val="none" w:sz="0" w:space="0" w:color="auto"/>
      </w:divBdr>
    </w:div>
    <w:div w:id="1553613382">
      <w:bodyDiv w:val="1"/>
      <w:marLeft w:val="0"/>
      <w:marRight w:val="0"/>
      <w:marTop w:val="0"/>
      <w:marBottom w:val="0"/>
      <w:divBdr>
        <w:top w:val="none" w:sz="0" w:space="0" w:color="auto"/>
        <w:left w:val="none" w:sz="0" w:space="0" w:color="auto"/>
        <w:bottom w:val="none" w:sz="0" w:space="0" w:color="auto"/>
        <w:right w:val="none" w:sz="0" w:space="0" w:color="auto"/>
      </w:divBdr>
      <w:divsChild>
        <w:div w:id="789393793">
          <w:marLeft w:val="0"/>
          <w:marRight w:val="0"/>
          <w:marTop w:val="0"/>
          <w:marBottom w:val="0"/>
          <w:divBdr>
            <w:top w:val="none" w:sz="0" w:space="0" w:color="auto"/>
            <w:left w:val="none" w:sz="0" w:space="0" w:color="auto"/>
            <w:bottom w:val="none" w:sz="0" w:space="0" w:color="auto"/>
            <w:right w:val="none" w:sz="0" w:space="0" w:color="auto"/>
          </w:divBdr>
        </w:div>
        <w:div w:id="713844312">
          <w:marLeft w:val="0"/>
          <w:marRight w:val="0"/>
          <w:marTop w:val="0"/>
          <w:marBottom w:val="0"/>
          <w:divBdr>
            <w:top w:val="none" w:sz="0" w:space="0" w:color="auto"/>
            <w:left w:val="none" w:sz="0" w:space="0" w:color="auto"/>
            <w:bottom w:val="none" w:sz="0" w:space="0" w:color="auto"/>
            <w:right w:val="none" w:sz="0" w:space="0" w:color="auto"/>
          </w:divBdr>
        </w:div>
      </w:divsChild>
    </w:div>
    <w:div w:id="1649434451">
      <w:bodyDiv w:val="1"/>
      <w:marLeft w:val="0"/>
      <w:marRight w:val="0"/>
      <w:marTop w:val="0"/>
      <w:marBottom w:val="0"/>
      <w:divBdr>
        <w:top w:val="none" w:sz="0" w:space="0" w:color="auto"/>
        <w:left w:val="none" w:sz="0" w:space="0" w:color="auto"/>
        <w:bottom w:val="none" w:sz="0" w:space="0" w:color="auto"/>
        <w:right w:val="none" w:sz="0" w:space="0" w:color="auto"/>
      </w:divBdr>
    </w:div>
    <w:div w:id="2123914347">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8">
          <w:marLeft w:val="0"/>
          <w:marRight w:val="0"/>
          <w:marTop w:val="0"/>
          <w:marBottom w:val="0"/>
          <w:divBdr>
            <w:top w:val="none" w:sz="0" w:space="0" w:color="auto"/>
            <w:left w:val="none" w:sz="0" w:space="0" w:color="auto"/>
            <w:bottom w:val="none" w:sz="0" w:space="0" w:color="auto"/>
            <w:right w:val="none" w:sz="0" w:space="0" w:color="auto"/>
          </w:divBdr>
        </w:div>
        <w:div w:id="1664819317">
          <w:marLeft w:val="0"/>
          <w:marRight w:val="0"/>
          <w:marTop w:val="0"/>
          <w:marBottom w:val="0"/>
          <w:divBdr>
            <w:top w:val="none" w:sz="0" w:space="0" w:color="auto"/>
            <w:left w:val="none" w:sz="0" w:space="0" w:color="auto"/>
            <w:bottom w:val="none" w:sz="0" w:space="0" w:color="auto"/>
            <w:right w:val="none" w:sz="0" w:space="0" w:color="auto"/>
          </w:divBdr>
        </w:div>
        <w:div w:id="129513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sam.lmz-bw.de" TargetMode="External"/><Relationship Id="rId1" Type="http://schemas.openxmlformats.org/officeDocument/2006/relationships/hyperlink" Target="https://creativecommons.org/licenses/by-sa/4.0/legal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F724-B285-4632-87A7-2712F0C2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1131</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Heitz</dc:creator>
  <cp:lastModifiedBy>Christoph Kalisch</cp:lastModifiedBy>
  <cp:revision>3</cp:revision>
  <cp:lastPrinted>2018-11-20T12:23:00Z</cp:lastPrinted>
  <dcterms:created xsi:type="dcterms:W3CDTF">2019-03-05T08:28:00Z</dcterms:created>
  <dcterms:modified xsi:type="dcterms:W3CDTF">2019-03-05T08:28:00Z</dcterms:modified>
</cp:coreProperties>
</file>